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8DBFE3" w14:textId="77777777" w:rsidR="004D361E" w:rsidRDefault="004D361E">
      <w:pPr>
        <w:spacing w:line="360" w:lineRule="auto"/>
        <w:jc w:val="both"/>
        <w:rPr>
          <w:rFonts w:ascii="Arial" w:hAnsi="Arial"/>
          <w:b/>
          <w:sz w:val="28"/>
        </w:rPr>
      </w:pPr>
    </w:p>
    <w:p w14:paraId="4407560F" w14:textId="14EFED26" w:rsidR="004D361E" w:rsidRPr="004206CB" w:rsidRDefault="009B5783">
      <w:pPr>
        <w:pStyle w:val="Nadpis3"/>
      </w:pPr>
      <w:r w:rsidRPr="004206CB">
        <w:t>D.1.1.a T</w:t>
      </w:r>
      <w:r w:rsidR="004D361E" w:rsidRPr="004206CB">
        <w:t>echnická zpráva</w:t>
      </w:r>
    </w:p>
    <w:p w14:paraId="687D5B2F" w14:textId="77777777" w:rsidR="004D361E" w:rsidRPr="004206CB" w:rsidRDefault="004D361E">
      <w:pPr>
        <w:pStyle w:val="Nadpis2"/>
        <w:ind w:left="2832" w:hanging="2832"/>
        <w:rPr>
          <w:b/>
          <w:bCs/>
        </w:rPr>
      </w:pPr>
    </w:p>
    <w:p w14:paraId="2C1FFCD5" w14:textId="77777777" w:rsidR="00C15C2A" w:rsidRPr="004206CB" w:rsidRDefault="00C15C2A" w:rsidP="00C15C2A">
      <w:pPr>
        <w:spacing w:line="360" w:lineRule="auto"/>
        <w:jc w:val="both"/>
        <w:rPr>
          <w:rFonts w:ascii="Arial" w:hAnsi="Arial"/>
          <w:sz w:val="24"/>
          <w:szCs w:val="24"/>
        </w:rPr>
      </w:pPr>
      <w:r w:rsidRPr="004206CB">
        <w:rPr>
          <w:rFonts w:ascii="Arial" w:hAnsi="Arial"/>
          <w:sz w:val="24"/>
          <w:szCs w:val="24"/>
        </w:rPr>
        <w:t>Dokumentace řeší rekonstrukci stávajícího objektu archivu na objekt sezónního prodeje ryb včetně rekonstrukce zpevněných ploch v okolí objektu a rekonstrukce napojení místních rozvodů IS na objekt. Stavba je rozdělena na dva stavební objekty:</w:t>
      </w:r>
    </w:p>
    <w:p w14:paraId="62333A4A" w14:textId="77777777" w:rsidR="00C15C2A" w:rsidRPr="004206CB" w:rsidRDefault="00C15C2A" w:rsidP="00C15C2A">
      <w:pPr>
        <w:spacing w:line="360" w:lineRule="auto"/>
        <w:jc w:val="both"/>
        <w:rPr>
          <w:rFonts w:ascii="Arial" w:hAnsi="Arial"/>
          <w:sz w:val="24"/>
          <w:szCs w:val="24"/>
        </w:rPr>
      </w:pPr>
      <w:r w:rsidRPr="004206CB">
        <w:rPr>
          <w:rFonts w:ascii="Arial" w:hAnsi="Arial"/>
          <w:sz w:val="24"/>
          <w:szCs w:val="24"/>
        </w:rPr>
        <w:t>SO01 – Odstranění stavby archivu</w:t>
      </w:r>
    </w:p>
    <w:p w14:paraId="62500A96" w14:textId="77777777" w:rsidR="00C15C2A" w:rsidRPr="004206CB" w:rsidRDefault="00C15C2A" w:rsidP="00C15C2A">
      <w:pPr>
        <w:spacing w:line="360" w:lineRule="auto"/>
        <w:jc w:val="both"/>
        <w:rPr>
          <w:rFonts w:ascii="Arial" w:hAnsi="Arial" w:cs="Arial"/>
          <w:sz w:val="24"/>
          <w:szCs w:val="24"/>
        </w:rPr>
      </w:pPr>
      <w:r w:rsidRPr="004206CB">
        <w:rPr>
          <w:rFonts w:ascii="Arial" w:hAnsi="Arial"/>
          <w:sz w:val="24"/>
          <w:szCs w:val="24"/>
        </w:rPr>
        <w:t>SO02 – Kontejnerová prodejna</w:t>
      </w:r>
    </w:p>
    <w:p w14:paraId="33B3174D" w14:textId="77777777" w:rsidR="00D43D43" w:rsidRPr="004206CB" w:rsidRDefault="00D43D43" w:rsidP="00D43D43">
      <w:pPr>
        <w:spacing w:line="360" w:lineRule="auto"/>
        <w:jc w:val="both"/>
        <w:rPr>
          <w:rFonts w:ascii="Arial" w:hAnsi="Arial"/>
          <w:sz w:val="24"/>
          <w:szCs w:val="24"/>
        </w:rPr>
      </w:pPr>
      <w:r w:rsidRPr="004206CB">
        <w:rPr>
          <w:rFonts w:ascii="Arial" w:hAnsi="Arial"/>
          <w:sz w:val="24"/>
          <w:szCs w:val="24"/>
        </w:rPr>
        <w:t>Rekonstrukce bude spočívat v demolici stávající budovy archivu a zřízení nové kontejnerové prodejny v místě odstraněné budovy archivu, v rekonstrukci zpevněných ploch v místě prodejny a rekonstrukci napojení prodejny na vnitřní rozvody IS rybochovného areálu.</w:t>
      </w:r>
    </w:p>
    <w:p w14:paraId="7891B3A5" w14:textId="77777777" w:rsidR="00422401" w:rsidRPr="004206CB" w:rsidRDefault="00D43D43" w:rsidP="00422401">
      <w:pPr>
        <w:spacing w:line="360" w:lineRule="auto"/>
        <w:jc w:val="both"/>
        <w:rPr>
          <w:rFonts w:ascii="Arial" w:hAnsi="Arial"/>
          <w:b/>
          <w:bCs/>
          <w:sz w:val="24"/>
          <w:szCs w:val="24"/>
        </w:rPr>
      </w:pPr>
      <w:r w:rsidRPr="004206CB">
        <w:rPr>
          <w:rFonts w:ascii="Arial" w:hAnsi="Arial"/>
          <w:b/>
          <w:sz w:val="24"/>
          <w:szCs w:val="24"/>
        </w:rPr>
        <w:t xml:space="preserve">B.2.6.1 </w:t>
      </w:r>
      <w:r w:rsidR="00422401" w:rsidRPr="004206CB">
        <w:rPr>
          <w:rFonts w:ascii="Arial" w:hAnsi="Arial"/>
          <w:b/>
          <w:bCs/>
          <w:sz w:val="24"/>
          <w:szCs w:val="24"/>
        </w:rPr>
        <w:t>SO01 – Odstranění stavby archivu</w:t>
      </w:r>
    </w:p>
    <w:p w14:paraId="08A5B682" w14:textId="77777777" w:rsidR="00422401" w:rsidRPr="004206CB" w:rsidRDefault="00422401" w:rsidP="00422401">
      <w:pPr>
        <w:spacing w:line="360" w:lineRule="auto"/>
        <w:jc w:val="both"/>
        <w:rPr>
          <w:rFonts w:ascii="Arial" w:hAnsi="Arial"/>
          <w:sz w:val="24"/>
          <w:szCs w:val="24"/>
        </w:rPr>
      </w:pPr>
      <w:r w:rsidRPr="004206CB">
        <w:rPr>
          <w:rFonts w:ascii="Arial" w:hAnsi="Arial"/>
          <w:sz w:val="24"/>
          <w:szCs w:val="24"/>
        </w:rPr>
        <w:t>Součástí objektu je demolice stávající budovy archivu. Jedná se o odstranění stávajícího objektu včetně základových konstrukcí.</w:t>
      </w:r>
    </w:p>
    <w:p w14:paraId="58574C8D" w14:textId="77777777" w:rsidR="00D43D43" w:rsidRPr="004206CB" w:rsidRDefault="00D43D43" w:rsidP="00D43D43">
      <w:pPr>
        <w:spacing w:line="360" w:lineRule="auto"/>
        <w:jc w:val="both"/>
        <w:rPr>
          <w:rFonts w:ascii="Arial" w:hAnsi="Arial"/>
          <w:b/>
          <w:sz w:val="24"/>
          <w:szCs w:val="24"/>
        </w:rPr>
      </w:pPr>
      <w:r w:rsidRPr="004206CB">
        <w:rPr>
          <w:rFonts w:ascii="Arial" w:hAnsi="Arial"/>
          <w:b/>
          <w:sz w:val="24"/>
          <w:szCs w:val="24"/>
        </w:rPr>
        <w:t>a) Stavební řešení</w:t>
      </w:r>
    </w:p>
    <w:p w14:paraId="2820A753" w14:textId="40324932" w:rsidR="00D43D43" w:rsidRPr="004206CB" w:rsidRDefault="00D43D43" w:rsidP="00D43D43">
      <w:pPr>
        <w:spacing w:line="360" w:lineRule="auto"/>
        <w:jc w:val="both"/>
        <w:rPr>
          <w:rFonts w:ascii="Arial" w:hAnsi="Arial"/>
          <w:sz w:val="24"/>
          <w:szCs w:val="24"/>
        </w:rPr>
      </w:pPr>
      <w:r w:rsidRPr="004206CB">
        <w:rPr>
          <w:rFonts w:ascii="Arial" w:hAnsi="Arial" w:cs="Arial"/>
          <w:sz w:val="24"/>
          <w:szCs w:val="24"/>
        </w:rPr>
        <w:t>Před zahájením demolice se pro</w:t>
      </w:r>
      <w:r w:rsidR="00EE2C2F" w:rsidRPr="004206CB">
        <w:rPr>
          <w:rFonts w:ascii="Arial" w:hAnsi="Arial" w:cs="Arial"/>
          <w:sz w:val="24"/>
          <w:szCs w:val="24"/>
        </w:rPr>
        <w:t>v</w:t>
      </w:r>
      <w:r w:rsidRPr="004206CB">
        <w:rPr>
          <w:rFonts w:ascii="Arial" w:hAnsi="Arial" w:cs="Arial"/>
          <w:sz w:val="24"/>
          <w:szCs w:val="24"/>
        </w:rPr>
        <w:t>ede odpojení objektu od napojení na vnitřní rozvody IS areálu. Je</w:t>
      </w:r>
      <w:r w:rsidR="00EE2C2F" w:rsidRPr="004206CB">
        <w:rPr>
          <w:rFonts w:ascii="Arial" w:hAnsi="Arial" w:cs="Arial"/>
          <w:sz w:val="24"/>
          <w:szCs w:val="24"/>
        </w:rPr>
        <w:t>d</w:t>
      </w:r>
      <w:r w:rsidRPr="004206CB">
        <w:rPr>
          <w:rFonts w:ascii="Arial" w:hAnsi="Arial" w:cs="Arial"/>
          <w:sz w:val="24"/>
          <w:szCs w:val="24"/>
        </w:rPr>
        <w:t>notlivá napojení budou zaslepena a uvedena mimo provoz.</w:t>
      </w:r>
      <w:r w:rsidR="00A3027A" w:rsidRPr="004206CB">
        <w:rPr>
          <w:rFonts w:ascii="Arial" w:hAnsi="Arial" w:cs="Arial"/>
          <w:sz w:val="24"/>
          <w:szCs w:val="24"/>
        </w:rPr>
        <w:t xml:space="preserve"> </w:t>
      </w:r>
      <w:r w:rsidRPr="004206CB">
        <w:rPr>
          <w:rFonts w:ascii="Arial" w:hAnsi="Arial" w:cs="Arial"/>
          <w:sz w:val="24"/>
          <w:szCs w:val="24"/>
        </w:rPr>
        <w:t xml:space="preserve">Demolice bude probíhat postupným rozebíráním objektu </w:t>
      </w:r>
      <w:r w:rsidR="001E274E" w:rsidRPr="004206CB">
        <w:rPr>
          <w:rFonts w:ascii="Arial" w:hAnsi="Arial" w:cs="Arial"/>
          <w:sz w:val="24"/>
          <w:szCs w:val="24"/>
        </w:rPr>
        <w:t xml:space="preserve">strojně v kombinaci s ručními pracemi. Demolice se zahájí odstraněním </w:t>
      </w:r>
      <w:r w:rsidRPr="004206CB">
        <w:rPr>
          <w:rFonts w:ascii="Arial" w:hAnsi="Arial" w:cs="Arial"/>
          <w:sz w:val="24"/>
          <w:szCs w:val="24"/>
        </w:rPr>
        <w:t>střešní konstrukce</w:t>
      </w:r>
      <w:r w:rsidR="001E274E" w:rsidRPr="004206CB">
        <w:rPr>
          <w:rFonts w:ascii="Arial" w:hAnsi="Arial" w:cs="Arial"/>
          <w:sz w:val="24"/>
          <w:szCs w:val="24"/>
        </w:rPr>
        <w:t>. Následně se odstraní</w:t>
      </w:r>
      <w:r w:rsidRPr="004206CB">
        <w:rPr>
          <w:rFonts w:ascii="Arial" w:hAnsi="Arial" w:cs="Arial"/>
          <w:sz w:val="24"/>
          <w:szCs w:val="24"/>
        </w:rPr>
        <w:t xml:space="preserve"> krov</w:t>
      </w:r>
      <w:r w:rsidR="001E274E" w:rsidRPr="004206CB">
        <w:rPr>
          <w:rFonts w:ascii="Arial" w:hAnsi="Arial" w:cs="Arial"/>
          <w:sz w:val="24"/>
          <w:szCs w:val="24"/>
        </w:rPr>
        <w:t>, stropní konstrukce</w:t>
      </w:r>
      <w:r w:rsidRPr="004206CB">
        <w:rPr>
          <w:rFonts w:ascii="Arial" w:hAnsi="Arial" w:cs="Arial"/>
          <w:sz w:val="24"/>
          <w:szCs w:val="24"/>
        </w:rPr>
        <w:t>, komín, obvodov</w:t>
      </w:r>
      <w:r w:rsidR="001E274E" w:rsidRPr="004206CB">
        <w:rPr>
          <w:rFonts w:ascii="Arial" w:hAnsi="Arial" w:cs="Arial"/>
          <w:sz w:val="24"/>
          <w:szCs w:val="24"/>
        </w:rPr>
        <w:t>é</w:t>
      </w:r>
      <w:r w:rsidRPr="004206CB">
        <w:rPr>
          <w:rFonts w:ascii="Arial" w:hAnsi="Arial" w:cs="Arial"/>
          <w:sz w:val="24"/>
          <w:szCs w:val="24"/>
        </w:rPr>
        <w:t xml:space="preserve"> stěn</w:t>
      </w:r>
      <w:r w:rsidR="001E274E" w:rsidRPr="004206CB">
        <w:rPr>
          <w:rFonts w:ascii="Arial" w:hAnsi="Arial" w:cs="Arial"/>
          <w:sz w:val="24"/>
          <w:szCs w:val="24"/>
        </w:rPr>
        <w:t>y</w:t>
      </w:r>
      <w:r w:rsidRPr="004206CB">
        <w:rPr>
          <w:rFonts w:ascii="Arial" w:hAnsi="Arial" w:cs="Arial"/>
          <w:sz w:val="24"/>
          <w:szCs w:val="24"/>
        </w:rPr>
        <w:t xml:space="preserve"> a příčk</w:t>
      </w:r>
      <w:r w:rsidR="001E274E" w:rsidRPr="004206CB">
        <w:rPr>
          <w:rFonts w:ascii="Arial" w:hAnsi="Arial" w:cs="Arial"/>
          <w:sz w:val="24"/>
          <w:szCs w:val="24"/>
        </w:rPr>
        <w:t>y</w:t>
      </w:r>
      <w:r w:rsidRPr="004206CB">
        <w:rPr>
          <w:rFonts w:ascii="Arial" w:hAnsi="Arial" w:cs="Arial"/>
          <w:sz w:val="24"/>
          <w:szCs w:val="24"/>
        </w:rPr>
        <w:t>, podlah</w:t>
      </w:r>
      <w:r w:rsidR="001E274E" w:rsidRPr="004206CB">
        <w:rPr>
          <w:rFonts w:ascii="Arial" w:hAnsi="Arial" w:cs="Arial"/>
          <w:sz w:val="24"/>
          <w:szCs w:val="24"/>
        </w:rPr>
        <w:t>y</w:t>
      </w:r>
      <w:r w:rsidRPr="004206CB">
        <w:rPr>
          <w:rFonts w:ascii="Arial" w:hAnsi="Arial" w:cs="Arial"/>
          <w:sz w:val="24"/>
          <w:szCs w:val="24"/>
        </w:rPr>
        <w:t xml:space="preserve"> a </w:t>
      </w:r>
      <w:r w:rsidR="00EB5C3F" w:rsidRPr="004206CB">
        <w:rPr>
          <w:rFonts w:ascii="Arial" w:hAnsi="Arial" w:cs="Arial"/>
          <w:sz w:val="24"/>
          <w:szCs w:val="24"/>
        </w:rPr>
        <w:t>část základových pasů</w:t>
      </w:r>
      <w:r w:rsidRPr="004206CB">
        <w:rPr>
          <w:rFonts w:ascii="Arial" w:hAnsi="Arial" w:cs="Arial"/>
          <w:sz w:val="24"/>
          <w:szCs w:val="24"/>
        </w:rPr>
        <w:t xml:space="preserve">. </w:t>
      </w:r>
      <w:r w:rsidR="00EB5C3F" w:rsidRPr="004206CB">
        <w:rPr>
          <w:rFonts w:ascii="Arial" w:hAnsi="Arial" w:cs="Arial"/>
          <w:sz w:val="24"/>
          <w:szCs w:val="24"/>
        </w:rPr>
        <w:t xml:space="preserve">Základové pasy budou odstraněny na úroveň základové spáry podkladních konstrukcí  zpevněných ploch prodejny. </w:t>
      </w:r>
      <w:r w:rsidR="001E274E" w:rsidRPr="004206CB">
        <w:rPr>
          <w:rFonts w:ascii="Arial" w:hAnsi="Arial" w:cs="Arial"/>
          <w:sz w:val="24"/>
          <w:szCs w:val="24"/>
        </w:rPr>
        <w:t>Vybouran</w:t>
      </w:r>
      <w:r w:rsidR="006315E5" w:rsidRPr="004206CB">
        <w:rPr>
          <w:rFonts w:ascii="Arial" w:hAnsi="Arial" w:cs="Arial"/>
          <w:sz w:val="24"/>
          <w:szCs w:val="24"/>
        </w:rPr>
        <w:t>é hmoty</w:t>
      </w:r>
      <w:r w:rsidR="001E274E" w:rsidRPr="004206CB">
        <w:rPr>
          <w:rFonts w:ascii="Arial" w:hAnsi="Arial" w:cs="Arial"/>
          <w:sz w:val="24"/>
          <w:szCs w:val="24"/>
        </w:rPr>
        <w:t xml:space="preserve"> suť bud</w:t>
      </w:r>
      <w:r w:rsidR="006315E5" w:rsidRPr="004206CB">
        <w:rPr>
          <w:rFonts w:ascii="Arial" w:hAnsi="Arial" w:cs="Arial"/>
          <w:sz w:val="24"/>
          <w:szCs w:val="24"/>
        </w:rPr>
        <w:t xml:space="preserve">ou vytříděny a </w:t>
      </w:r>
      <w:r w:rsidR="001E274E" w:rsidRPr="004206CB">
        <w:rPr>
          <w:rFonts w:ascii="Arial" w:hAnsi="Arial" w:cs="Arial"/>
          <w:sz w:val="24"/>
          <w:szCs w:val="24"/>
        </w:rPr>
        <w:t>odvezen</w:t>
      </w:r>
      <w:r w:rsidR="006315E5" w:rsidRPr="004206CB">
        <w:rPr>
          <w:rFonts w:ascii="Arial" w:hAnsi="Arial" w:cs="Arial"/>
          <w:sz w:val="24"/>
          <w:szCs w:val="24"/>
        </w:rPr>
        <w:t>y</w:t>
      </w:r>
      <w:r w:rsidR="001E274E" w:rsidRPr="004206CB">
        <w:rPr>
          <w:rFonts w:ascii="Arial" w:hAnsi="Arial" w:cs="Arial"/>
          <w:sz w:val="24"/>
          <w:szCs w:val="24"/>
        </w:rPr>
        <w:t xml:space="preserve"> na skládku.</w:t>
      </w:r>
      <w:r w:rsidR="00666628">
        <w:rPr>
          <w:rFonts w:ascii="Arial" w:hAnsi="Arial" w:cs="Arial"/>
          <w:sz w:val="24"/>
          <w:szCs w:val="24"/>
        </w:rPr>
        <w:t xml:space="preserve"> Výběr skládky je věcí dodavatele stavby.</w:t>
      </w:r>
    </w:p>
    <w:p w14:paraId="07BFD66D" w14:textId="77777777" w:rsidR="006315E5" w:rsidRPr="004206CB" w:rsidRDefault="00EE2C2F" w:rsidP="006315E5">
      <w:pPr>
        <w:spacing w:line="360" w:lineRule="auto"/>
        <w:jc w:val="both"/>
        <w:rPr>
          <w:rFonts w:ascii="Arial" w:hAnsi="Arial" w:cs="Arial"/>
          <w:b/>
          <w:bCs/>
          <w:sz w:val="24"/>
          <w:szCs w:val="24"/>
        </w:rPr>
      </w:pPr>
      <w:r w:rsidRPr="004206CB">
        <w:rPr>
          <w:rFonts w:ascii="Arial" w:hAnsi="Arial"/>
          <w:b/>
          <w:sz w:val="24"/>
          <w:szCs w:val="24"/>
        </w:rPr>
        <w:t xml:space="preserve">B.2.6.2 </w:t>
      </w:r>
      <w:r w:rsidR="006315E5" w:rsidRPr="004206CB">
        <w:rPr>
          <w:rFonts w:ascii="Arial" w:hAnsi="Arial"/>
          <w:b/>
          <w:bCs/>
          <w:sz w:val="24"/>
          <w:szCs w:val="24"/>
        </w:rPr>
        <w:t>SO02 – Kontejnerová prodejna</w:t>
      </w:r>
    </w:p>
    <w:p w14:paraId="6591BAB5" w14:textId="58F9042C" w:rsidR="006315E5" w:rsidRPr="004206CB" w:rsidRDefault="006315E5" w:rsidP="006315E5">
      <w:pPr>
        <w:spacing w:line="360" w:lineRule="auto"/>
        <w:jc w:val="both"/>
        <w:rPr>
          <w:rFonts w:ascii="Arial" w:hAnsi="Arial"/>
          <w:bCs/>
          <w:sz w:val="24"/>
          <w:szCs w:val="24"/>
        </w:rPr>
      </w:pPr>
      <w:r w:rsidRPr="004206CB">
        <w:rPr>
          <w:rFonts w:ascii="Arial" w:hAnsi="Arial"/>
          <w:bCs/>
          <w:sz w:val="24"/>
          <w:szCs w:val="24"/>
        </w:rPr>
        <w:t>Součástí objektu se zřízení kontejnerové prodejny, rekonstrukce zpevněných ploch, napojení prodejny na vnitřní rozvody IS areálu</w:t>
      </w:r>
      <w:r w:rsidR="00B12903" w:rsidRPr="004206CB">
        <w:rPr>
          <w:rFonts w:ascii="Arial" w:hAnsi="Arial"/>
          <w:bCs/>
          <w:sz w:val="24"/>
          <w:szCs w:val="24"/>
        </w:rPr>
        <w:t xml:space="preserve"> a elektrozařízení</w:t>
      </w:r>
      <w:r w:rsidRPr="004206CB">
        <w:rPr>
          <w:rFonts w:ascii="Arial" w:hAnsi="Arial"/>
          <w:bCs/>
          <w:sz w:val="24"/>
          <w:szCs w:val="24"/>
        </w:rPr>
        <w:t>.</w:t>
      </w:r>
    </w:p>
    <w:p w14:paraId="22B4AAEA" w14:textId="77777777" w:rsidR="00D43D43" w:rsidRPr="004206CB" w:rsidRDefault="006315E5" w:rsidP="00D43D43">
      <w:pPr>
        <w:spacing w:line="360" w:lineRule="auto"/>
        <w:jc w:val="both"/>
        <w:rPr>
          <w:rFonts w:ascii="Arial" w:hAnsi="Arial"/>
          <w:b/>
          <w:sz w:val="24"/>
          <w:szCs w:val="24"/>
        </w:rPr>
      </w:pPr>
      <w:r w:rsidRPr="004206CB">
        <w:rPr>
          <w:rFonts w:ascii="Arial" w:hAnsi="Arial"/>
          <w:b/>
          <w:sz w:val="24"/>
          <w:szCs w:val="24"/>
        </w:rPr>
        <w:t xml:space="preserve">B.2.6.2.1 </w:t>
      </w:r>
      <w:r w:rsidR="00D43D43" w:rsidRPr="004206CB">
        <w:rPr>
          <w:rFonts w:ascii="Arial" w:hAnsi="Arial"/>
          <w:b/>
          <w:sz w:val="24"/>
          <w:szCs w:val="24"/>
        </w:rPr>
        <w:t>Kontejnerová prodejna</w:t>
      </w:r>
    </w:p>
    <w:p w14:paraId="080DA1D6" w14:textId="77777777" w:rsidR="00EE2C2F" w:rsidRPr="004206CB" w:rsidRDefault="00EE2C2F" w:rsidP="00EE2C2F">
      <w:pPr>
        <w:spacing w:line="360" w:lineRule="auto"/>
        <w:jc w:val="both"/>
        <w:rPr>
          <w:rFonts w:ascii="Arial" w:hAnsi="Arial"/>
          <w:b/>
          <w:sz w:val="24"/>
          <w:szCs w:val="24"/>
        </w:rPr>
      </w:pPr>
      <w:r w:rsidRPr="004206CB">
        <w:rPr>
          <w:rFonts w:ascii="Arial" w:hAnsi="Arial"/>
          <w:b/>
          <w:sz w:val="24"/>
          <w:szCs w:val="24"/>
        </w:rPr>
        <w:t>a) Stavební řešení</w:t>
      </w:r>
    </w:p>
    <w:p w14:paraId="0E064585" w14:textId="77777777" w:rsidR="00EE2C2F" w:rsidRPr="004206CB" w:rsidRDefault="00EE2C2F" w:rsidP="00EE2C2F">
      <w:pPr>
        <w:spacing w:line="360" w:lineRule="auto"/>
        <w:jc w:val="both"/>
        <w:rPr>
          <w:rFonts w:ascii="Arial" w:hAnsi="Arial"/>
          <w:sz w:val="24"/>
          <w:szCs w:val="24"/>
          <w:u w:val="single"/>
        </w:rPr>
      </w:pPr>
      <w:r w:rsidRPr="004206CB">
        <w:rPr>
          <w:rFonts w:ascii="Arial" w:hAnsi="Arial"/>
          <w:sz w:val="24"/>
          <w:szCs w:val="24"/>
          <w:u w:val="single"/>
        </w:rPr>
        <w:t>Založení objektu</w:t>
      </w:r>
    </w:p>
    <w:p w14:paraId="315F3238" w14:textId="3C6BC580" w:rsidR="00B53E4E" w:rsidRPr="004206CB" w:rsidRDefault="00EE2C2F" w:rsidP="00B53E4E">
      <w:pPr>
        <w:spacing w:line="360" w:lineRule="auto"/>
        <w:jc w:val="both"/>
        <w:rPr>
          <w:rFonts w:ascii="Arial" w:hAnsi="Arial"/>
          <w:sz w:val="24"/>
          <w:szCs w:val="24"/>
        </w:rPr>
      </w:pPr>
      <w:r w:rsidRPr="004206CB">
        <w:rPr>
          <w:rFonts w:ascii="Arial" w:hAnsi="Arial"/>
          <w:sz w:val="24"/>
          <w:szCs w:val="24"/>
        </w:rPr>
        <w:t>Založení objektu se provede na betonových patkách. Výkop patek bude ruční. Vytěžená zemina bude použita ke zpětnému zásypu konstrukcí</w:t>
      </w:r>
      <w:r w:rsidR="00B53E4E">
        <w:rPr>
          <w:rFonts w:ascii="Arial" w:hAnsi="Arial"/>
          <w:sz w:val="24"/>
          <w:szCs w:val="24"/>
        </w:rPr>
        <w:t xml:space="preserve"> a k terénním úpravám </w:t>
      </w:r>
      <w:r w:rsidR="00B53E4E">
        <w:rPr>
          <w:rFonts w:ascii="Arial" w:hAnsi="Arial"/>
          <w:sz w:val="24"/>
          <w:szCs w:val="24"/>
        </w:rPr>
        <w:lastRenderedPageBreak/>
        <w:t>v okolí zasypávaných objektů</w:t>
      </w:r>
      <w:r w:rsidRPr="004206CB">
        <w:rPr>
          <w:rFonts w:ascii="Arial" w:hAnsi="Arial"/>
          <w:sz w:val="24"/>
          <w:szCs w:val="24"/>
        </w:rPr>
        <w:t xml:space="preserve">, přebytek bude </w:t>
      </w:r>
      <w:r w:rsidR="00B53E4E">
        <w:rPr>
          <w:rFonts w:ascii="Arial" w:hAnsi="Arial"/>
          <w:sz w:val="24"/>
          <w:szCs w:val="24"/>
        </w:rPr>
        <w:t>odvezen na skládku</w:t>
      </w:r>
      <w:r w:rsidRPr="004206CB">
        <w:rPr>
          <w:rFonts w:ascii="Arial" w:hAnsi="Arial"/>
          <w:sz w:val="24"/>
          <w:szCs w:val="24"/>
        </w:rPr>
        <w:t xml:space="preserve">. </w:t>
      </w:r>
      <w:r w:rsidR="00B53E4E">
        <w:rPr>
          <w:rFonts w:ascii="Arial" w:hAnsi="Arial" w:cs="Arial"/>
          <w:sz w:val="24"/>
          <w:szCs w:val="24"/>
        </w:rPr>
        <w:t>Výběr skládky je věcí dodavatele stavby.</w:t>
      </w:r>
    </w:p>
    <w:p w14:paraId="6B841608" w14:textId="77777777" w:rsidR="00EE2C2F" w:rsidRPr="004206CB" w:rsidRDefault="00EE2C2F" w:rsidP="00EE2C2F">
      <w:pPr>
        <w:spacing w:line="360" w:lineRule="auto"/>
        <w:jc w:val="both"/>
        <w:rPr>
          <w:rFonts w:ascii="Arial" w:hAnsi="Arial"/>
          <w:sz w:val="24"/>
          <w:szCs w:val="24"/>
        </w:rPr>
      </w:pPr>
      <w:r w:rsidRPr="004206CB">
        <w:rPr>
          <w:rFonts w:ascii="Arial" w:hAnsi="Arial"/>
          <w:sz w:val="24"/>
          <w:szCs w:val="24"/>
        </w:rPr>
        <w:t xml:space="preserve">Plocha mezi patkami pod kontejnerem bude zpevněna betonovou deskou vyztuženou KARI sítí. Deska bude zřízena na násypu ze štěrkopísku </w:t>
      </w:r>
      <w:proofErr w:type="spellStart"/>
      <w:r w:rsidRPr="004206CB">
        <w:rPr>
          <w:rFonts w:ascii="Arial" w:hAnsi="Arial"/>
          <w:sz w:val="24"/>
          <w:szCs w:val="24"/>
        </w:rPr>
        <w:t>tl</w:t>
      </w:r>
      <w:proofErr w:type="spellEnd"/>
      <w:r w:rsidRPr="004206CB">
        <w:rPr>
          <w:rFonts w:ascii="Arial" w:hAnsi="Arial"/>
          <w:sz w:val="24"/>
          <w:szCs w:val="24"/>
        </w:rPr>
        <w:t>. 150mm. Převýšení koruny patek nad deskou bude 0,</w:t>
      </w:r>
      <w:r w:rsidR="002E5AD5" w:rsidRPr="004206CB">
        <w:rPr>
          <w:rFonts w:ascii="Arial" w:hAnsi="Arial"/>
          <w:sz w:val="24"/>
          <w:szCs w:val="24"/>
        </w:rPr>
        <w:t>05</w:t>
      </w:r>
      <w:r w:rsidRPr="004206CB">
        <w:rPr>
          <w:rFonts w:ascii="Arial" w:hAnsi="Arial"/>
          <w:sz w:val="24"/>
          <w:szCs w:val="24"/>
        </w:rPr>
        <w:t>m.</w:t>
      </w:r>
    </w:p>
    <w:p w14:paraId="454E0F9E" w14:textId="77777777" w:rsidR="00EE2C2F" w:rsidRPr="004206CB" w:rsidRDefault="00EE2C2F" w:rsidP="00EE2C2F">
      <w:pPr>
        <w:spacing w:line="360" w:lineRule="auto"/>
        <w:jc w:val="both"/>
        <w:rPr>
          <w:rFonts w:ascii="Arial" w:hAnsi="Arial"/>
          <w:sz w:val="24"/>
          <w:szCs w:val="24"/>
          <w:u w:val="single"/>
        </w:rPr>
      </w:pPr>
      <w:r w:rsidRPr="004206CB">
        <w:rPr>
          <w:rFonts w:ascii="Arial" w:hAnsi="Arial"/>
          <w:sz w:val="24"/>
          <w:szCs w:val="24"/>
          <w:u w:val="single"/>
        </w:rPr>
        <w:t>Kontejner</w:t>
      </w:r>
    </w:p>
    <w:p w14:paraId="1737273A" w14:textId="77777777" w:rsidR="00C462CD" w:rsidRPr="004206CB" w:rsidRDefault="00EE2C2F" w:rsidP="00C462CD">
      <w:pPr>
        <w:spacing w:line="360" w:lineRule="auto"/>
        <w:jc w:val="both"/>
        <w:rPr>
          <w:rFonts w:ascii="Arial" w:hAnsi="Arial"/>
          <w:sz w:val="24"/>
          <w:szCs w:val="24"/>
        </w:rPr>
      </w:pPr>
      <w:r w:rsidRPr="004206CB">
        <w:rPr>
          <w:rFonts w:ascii="Arial" w:hAnsi="Arial"/>
          <w:sz w:val="24"/>
          <w:szCs w:val="24"/>
        </w:rPr>
        <w:t xml:space="preserve">Jedná se o typový kontejner obdélníkového půdorysu. Kontejner bude na místo stavby dodán jako hotový výrobek schopný po uložení na patky a po napojení příslušných IS okamžitého </w:t>
      </w:r>
      <w:r w:rsidR="00CC545F" w:rsidRPr="004206CB">
        <w:rPr>
          <w:rFonts w:ascii="Arial" w:hAnsi="Arial"/>
          <w:sz w:val="24"/>
          <w:szCs w:val="24"/>
        </w:rPr>
        <w:t xml:space="preserve">povolení k </w:t>
      </w:r>
      <w:r w:rsidRPr="004206CB">
        <w:rPr>
          <w:rFonts w:ascii="Arial" w:hAnsi="Arial"/>
          <w:sz w:val="24"/>
          <w:szCs w:val="24"/>
        </w:rPr>
        <w:t xml:space="preserve">provozu. </w:t>
      </w:r>
      <w:r w:rsidR="00C462CD" w:rsidRPr="004206CB">
        <w:rPr>
          <w:rFonts w:ascii="Arial" w:hAnsi="Arial"/>
          <w:sz w:val="24"/>
          <w:szCs w:val="24"/>
        </w:rPr>
        <w:t>Na střeše prodejny bude ze strany výdejového okýnka a vstupu pro personál do prodejny umístěn reklamní poutač na délku stěny a výšku 0,75m.</w:t>
      </w:r>
    </w:p>
    <w:p w14:paraId="1D6BE2BC" w14:textId="77777777" w:rsidR="00EE2C2F" w:rsidRPr="004206CB" w:rsidRDefault="00EE2C2F" w:rsidP="00EE2C2F">
      <w:pPr>
        <w:spacing w:line="360" w:lineRule="auto"/>
        <w:jc w:val="both"/>
        <w:rPr>
          <w:rFonts w:ascii="Arial" w:hAnsi="Arial"/>
          <w:b/>
          <w:sz w:val="24"/>
          <w:szCs w:val="24"/>
        </w:rPr>
      </w:pPr>
      <w:r w:rsidRPr="004206CB">
        <w:rPr>
          <w:rFonts w:ascii="Arial" w:hAnsi="Arial"/>
          <w:b/>
          <w:sz w:val="24"/>
          <w:szCs w:val="24"/>
        </w:rPr>
        <w:t>b) Konstrukční a materiálové řešení</w:t>
      </w:r>
    </w:p>
    <w:p w14:paraId="4EE60683" w14:textId="77777777" w:rsidR="00EE2C2F" w:rsidRPr="004206CB" w:rsidRDefault="00F63156" w:rsidP="00EE2C2F">
      <w:pPr>
        <w:spacing w:line="360" w:lineRule="auto"/>
        <w:jc w:val="both"/>
        <w:rPr>
          <w:rFonts w:ascii="Arial" w:hAnsi="Arial"/>
          <w:sz w:val="24"/>
          <w:szCs w:val="24"/>
        </w:rPr>
      </w:pPr>
      <w:r w:rsidRPr="004206CB">
        <w:rPr>
          <w:rFonts w:ascii="Arial" w:hAnsi="Arial"/>
          <w:sz w:val="24"/>
          <w:szCs w:val="24"/>
        </w:rPr>
        <w:t>Konstrukční betony budou třídy C25/30, podkladní betony třídy C20/25. Viditelné plochy betonových konstrukcí budou z pohledového betonu. Síť KARI 150/8*150/8, OCEL B 505B, štěrkopísek fr. 0-45mm.</w:t>
      </w:r>
    </w:p>
    <w:p w14:paraId="21186215" w14:textId="32207AB6" w:rsidR="00227DC6" w:rsidRPr="00227DC6" w:rsidRDefault="00227DC6" w:rsidP="00227DC6">
      <w:pPr>
        <w:spacing w:line="360" w:lineRule="auto"/>
        <w:jc w:val="both"/>
        <w:rPr>
          <w:rFonts w:ascii="Arial" w:hAnsi="Arial"/>
          <w:sz w:val="24"/>
          <w:szCs w:val="24"/>
          <w:u w:val="single"/>
        </w:rPr>
      </w:pPr>
      <w:r w:rsidRPr="00227DC6">
        <w:rPr>
          <w:rFonts w:ascii="Arial" w:hAnsi="Arial"/>
          <w:sz w:val="24"/>
          <w:szCs w:val="24"/>
          <w:u w:val="single"/>
        </w:rPr>
        <w:t xml:space="preserve">SKLADBA PODLAHY KONTEJNERU </w:t>
      </w:r>
    </w:p>
    <w:p w14:paraId="42876716" w14:textId="5F8A91A7" w:rsidR="002E1B50" w:rsidRDefault="002E1B50" w:rsidP="00227DC6">
      <w:pPr>
        <w:spacing w:line="360" w:lineRule="auto"/>
        <w:jc w:val="both"/>
        <w:rPr>
          <w:rFonts w:ascii="Arial" w:hAnsi="Arial"/>
          <w:sz w:val="24"/>
          <w:szCs w:val="24"/>
        </w:rPr>
      </w:pPr>
      <w:r w:rsidRPr="004206CB">
        <w:rPr>
          <w:rFonts w:ascii="Arial" w:hAnsi="Arial"/>
          <w:sz w:val="24"/>
          <w:szCs w:val="24"/>
        </w:rPr>
        <w:t>Nosný systém kontejneru je ocelový rám z uzavřených ocelových profilů.</w:t>
      </w:r>
    </w:p>
    <w:p w14:paraId="3F7777FA" w14:textId="21408051" w:rsidR="00227DC6" w:rsidRPr="00227DC6" w:rsidRDefault="00227DC6" w:rsidP="00227DC6">
      <w:pPr>
        <w:spacing w:line="360" w:lineRule="auto"/>
        <w:jc w:val="both"/>
        <w:rPr>
          <w:rFonts w:ascii="Arial" w:hAnsi="Arial"/>
          <w:sz w:val="24"/>
          <w:szCs w:val="24"/>
        </w:rPr>
      </w:pPr>
      <w:r w:rsidRPr="00227DC6">
        <w:rPr>
          <w:rFonts w:ascii="Arial" w:hAnsi="Arial"/>
          <w:sz w:val="24"/>
          <w:szCs w:val="24"/>
        </w:rPr>
        <w:t xml:space="preserve">Slepá podlaha: 0,5 mm pozinkovaný profilový plech volně vložený mezi příčné nosníky </w:t>
      </w:r>
    </w:p>
    <w:p w14:paraId="65427C13" w14:textId="77777777" w:rsidR="00227DC6" w:rsidRPr="00227DC6" w:rsidRDefault="00227DC6" w:rsidP="00227DC6">
      <w:pPr>
        <w:spacing w:line="360" w:lineRule="auto"/>
        <w:jc w:val="both"/>
        <w:rPr>
          <w:rFonts w:ascii="Arial" w:hAnsi="Arial"/>
          <w:sz w:val="24"/>
          <w:szCs w:val="24"/>
        </w:rPr>
      </w:pPr>
      <w:r w:rsidRPr="00227DC6">
        <w:rPr>
          <w:rFonts w:ascii="Arial" w:hAnsi="Arial"/>
          <w:sz w:val="24"/>
          <w:szCs w:val="24"/>
        </w:rPr>
        <w:t xml:space="preserve">Izolace: minerální vata, třída hořlavosti A1, EN 13501-1 </w:t>
      </w:r>
    </w:p>
    <w:p w14:paraId="429EBEF7" w14:textId="77777777" w:rsidR="00227DC6" w:rsidRPr="00227DC6" w:rsidRDefault="00227DC6" w:rsidP="00227DC6">
      <w:pPr>
        <w:spacing w:line="360" w:lineRule="auto"/>
        <w:jc w:val="both"/>
        <w:rPr>
          <w:rFonts w:ascii="Arial" w:hAnsi="Arial"/>
          <w:sz w:val="24"/>
          <w:szCs w:val="24"/>
        </w:rPr>
      </w:pPr>
      <w:r w:rsidRPr="00227DC6">
        <w:rPr>
          <w:rFonts w:ascii="Arial" w:hAnsi="Arial"/>
          <w:sz w:val="24"/>
          <w:szCs w:val="24"/>
        </w:rPr>
        <w:t xml:space="preserve">Parozábrana: 0,2 mm parozábrana - polyethylenová fólie </w:t>
      </w:r>
    </w:p>
    <w:p w14:paraId="50CA55EB" w14:textId="46BD2F06" w:rsidR="00227DC6" w:rsidRPr="00227DC6" w:rsidRDefault="00227DC6" w:rsidP="00227DC6">
      <w:pPr>
        <w:spacing w:line="360" w:lineRule="auto"/>
        <w:jc w:val="both"/>
        <w:rPr>
          <w:rFonts w:ascii="Arial" w:hAnsi="Arial"/>
          <w:sz w:val="24"/>
          <w:szCs w:val="24"/>
        </w:rPr>
      </w:pPr>
      <w:r w:rsidRPr="00227DC6">
        <w:rPr>
          <w:rFonts w:ascii="Arial" w:hAnsi="Arial"/>
          <w:sz w:val="24"/>
          <w:szCs w:val="24"/>
        </w:rPr>
        <w:t xml:space="preserve">Podlahová deska: 22 mm cementotřísková deska, třída A2-S1, EN 13501-1, třída D-S2, EN 13501-1, přišroubovaná k ocelovým nosníkům, spoje zatmeleny a přebroušeny, ze spodní strany podloženy U-profilem </w:t>
      </w:r>
    </w:p>
    <w:p w14:paraId="076B1404" w14:textId="6DD2E7D9" w:rsidR="00227DC6" w:rsidRDefault="00227DC6" w:rsidP="00227DC6">
      <w:pPr>
        <w:spacing w:line="360" w:lineRule="auto"/>
        <w:jc w:val="both"/>
        <w:rPr>
          <w:rFonts w:ascii="Arial" w:hAnsi="Arial"/>
          <w:sz w:val="24"/>
          <w:szCs w:val="24"/>
        </w:rPr>
      </w:pPr>
      <w:r w:rsidRPr="00227DC6">
        <w:rPr>
          <w:rFonts w:ascii="Arial" w:hAnsi="Arial"/>
          <w:sz w:val="24"/>
          <w:szCs w:val="24"/>
        </w:rPr>
        <w:t xml:space="preserve">Podlahovina - PVC: 2 mm PVC podlahová krytina </w:t>
      </w:r>
      <w:proofErr w:type="spellStart"/>
      <w:r w:rsidRPr="00227DC6">
        <w:rPr>
          <w:rFonts w:ascii="Arial" w:hAnsi="Arial"/>
          <w:sz w:val="24"/>
          <w:szCs w:val="24"/>
        </w:rPr>
        <w:t>Novoflor</w:t>
      </w:r>
      <w:proofErr w:type="spellEnd"/>
      <w:r w:rsidRPr="00227DC6">
        <w:rPr>
          <w:rFonts w:ascii="Arial" w:hAnsi="Arial"/>
          <w:sz w:val="24"/>
          <w:szCs w:val="24"/>
        </w:rPr>
        <w:t xml:space="preserve"> Standard, třída Bn-S1, EN 14041, položena v pásech, které jsou celoplošně přilepeny, spoje jsou homogenně svařeny, barva dle výběru</w:t>
      </w:r>
      <w:r>
        <w:rPr>
          <w:rFonts w:ascii="Arial" w:hAnsi="Arial"/>
          <w:sz w:val="24"/>
          <w:szCs w:val="24"/>
        </w:rPr>
        <w:t>.</w:t>
      </w:r>
      <w:r w:rsidRPr="00227DC6">
        <w:rPr>
          <w:rFonts w:ascii="Arial" w:hAnsi="Arial"/>
          <w:sz w:val="24"/>
          <w:szCs w:val="24"/>
        </w:rPr>
        <w:t xml:space="preserve"> Spoje mezi podlahou a stěnami jsou obloženy tvrzenými podlahovými lištami, cca. 60 mm vysokými, barva bílá, šedá nebo dekor dřeva</w:t>
      </w:r>
      <w:r>
        <w:rPr>
          <w:rFonts w:ascii="Arial" w:hAnsi="Arial"/>
          <w:sz w:val="24"/>
          <w:szCs w:val="24"/>
        </w:rPr>
        <w:t xml:space="preserve">. </w:t>
      </w:r>
      <w:r w:rsidRPr="00227DC6">
        <w:rPr>
          <w:rFonts w:ascii="Arial" w:hAnsi="Arial"/>
          <w:sz w:val="24"/>
          <w:szCs w:val="24"/>
        </w:rPr>
        <w:t>V hlavní místnosti spoje mezi podlahou a stěnami řešeny vytažením PVC tzv. „do vany“</w:t>
      </w:r>
      <w:r>
        <w:rPr>
          <w:rFonts w:ascii="Arial" w:hAnsi="Arial"/>
          <w:sz w:val="24"/>
          <w:szCs w:val="24"/>
        </w:rPr>
        <w:t xml:space="preserve">. </w:t>
      </w:r>
      <w:r w:rsidRPr="00227DC6">
        <w:rPr>
          <w:rFonts w:ascii="Arial" w:hAnsi="Arial"/>
          <w:sz w:val="24"/>
          <w:szCs w:val="24"/>
        </w:rPr>
        <w:t>Povolené zatížení podlahy: 2 500 N/m</w:t>
      </w:r>
      <w:r w:rsidRPr="00227DC6">
        <w:rPr>
          <w:rFonts w:ascii="Arial" w:hAnsi="Arial"/>
          <w:sz w:val="24"/>
          <w:szCs w:val="24"/>
          <w:vertAlign w:val="superscript"/>
        </w:rPr>
        <w:t>2</w:t>
      </w:r>
      <w:r>
        <w:rPr>
          <w:rFonts w:ascii="Arial" w:hAnsi="Arial"/>
          <w:sz w:val="24"/>
          <w:szCs w:val="24"/>
        </w:rPr>
        <w:t xml:space="preserve"> </w:t>
      </w:r>
      <w:r w:rsidRPr="00227DC6">
        <w:rPr>
          <w:rFonts w:ascii="Arial" w:hAnsi="Arial"/>
          <w:sz w:val="24"/>
          <w:szCs w:val="24"/>
        </w:rPr>
        <w:t xml:space="preserve"> … 250kg/1m</w:t>
      </w:r>
      <w:r w:rsidRPr="00227DC6">
        <w:rPr>
          <w:rFonts w:ascii="Arial" w:hAnsi="Arial"/>
          <w:sz w:val="24"/>
          <w:szCs w:val="24"/>
          <w:vertAlign w:val="superscript"/>
        </w:rPr>
        <w:t>2</w:t>
      </w:r>
      <w:r w:rsidRPr="00227DC6">
        <w:rPr>
          <w:rFonts w:ascii="Arial" w:hAnsi="Arial"/>
          <w:sz w:val="24"/>
          <w:szCs w:val="24"/>
        </w:rPr>
        <w:t xml:space="preserve"> plošně</w:t>
      </w:r>
      <w:r>
        <w:rPr>
          <w:rFonts w:ascii="Arial" w:hAnsi="Arial"/>
          <w:sz w:val="24"/>
          <w:szCs w:val="24"/>
        </w:rPr>
        <w:t>.</w:t>
      </w:r>
    </w:p>
    <w:p w14:paraId="69108DB5" w14:textId="59FB79B8" w:rsidR="00CC24A0" w:rsidRPr="00CC24A0" w:rsidRDefault="00CC24A0" w:rsidP="00CC24A0">
      <w:pPr>
        <w:spacing w:line="360" w:lineRule="auto"/>
        <w:jc w:val="both"/>
        <w:rPr>
          <w:rFonts w:ascii="Arial" w:hAnsi="Arial"/>
          <w:sz w:val="24"/>
          <w:szCs w:val="24"/>
          <w:u w:val="single"/>
        </w:rPr>
      </w:pPr>
      <w:r w:rsidRPr="00CC24A0">
        <w:rPr>
          <w:rFonts w:ascii="Arial" w:hAnsi="Arial"/>
          <w:sz w:val="24"/>
          <w:szCs w:val="24"/>
          <w:u w:val="single"/>
        </w:rPr>
        <w:t xml:space="preserve">SKLADBA OBVODOVÝCH STĚN KONTEJNERU: </w:t>
      </w:r>
    </w:p>
    <w:p w14:paraId="46A68B51" w14:textId="6EC91446" w:rsidR="00CC24A0" w:rsidRPr="00CC24A0" w:rsidRDefault="00CC24A0" w:rsidP="00CC24A0">
      <w:pPr>
        <w:spacing w:line="360" w:lineRule="auto"/>
        <w:jc w:val="both"/>
        <w:rPr>
          <w:rFonts w:ascii="Arial" w:hAnsi="Arial"/>
          <w:sz w:val="24"/>
          <w:szCs w:val="24"/>
        </w:rPr>
      </w:pPr>
      <w:r w:rsidRPr="00CC24A0">
        <w:rPr>
          <w:rFonts w:ascii="Arial" w:hAnsi="Arial"/>
          <w:sz w:val="24"/>
          <w:szCs w:val="24"/>
        </w:rPr>
        <w:t xml:space="preserve">Profilový plech: 0,55 mm pozinkovaný profilový plech, lakovaný v barvách RAL dle </w:t>
      </w:r>
      <w:r w:rsidRPr="002E1B50">
        <w:rPr>
          <w:rFonts w:ascii="Arial" w:hAnsi="Arial"/>
          <w:sz w:val="24"/>
          <w:szCs w:val="24"/>
        </w:rPr>
        <w:t>výběru</w:t>
      </w:r>
      <w:r w:rsidR="00BA650D" w:rsidRPr="002E1B50">
        <w:rPr>
          <w:rFonts w:ascii="Arial" w:hAnsi="Arial"/>
          <w:sz w:val="24"/>
          <w:szCs w:val="24"/>
        </w:rPr>
        <w:t xml:space="preserve"> investora</w:t>
      </w:r>
      <w:r w:rsidRPr="002E1B50">
        <w:rPr>
          <w:rFonts w:ascii="Arial" w:hAnsi="Arial"/>
          <w:sz w:val="24"/>
          <w:szCs w:val="24"/>
        </w:rPr>
        <w:t>,</w:t>
      </w:r>
      <w:r w:rsidRPr="00CC24A0">
        <w:rPr>
          <w:rFonts w:ascii="Arial" w:hAnsi="Arial"/>
          <w:color w:val="FF0000"/>
          <w:sz w:val="24"/>
          <w:szCs w:val="24"/>
        </w:rPr>
        <w:t xml:space="preserve"> </w:t>
      </w:r>
      <w:r w:rsidRPr="00CC24A0">
        <w:rPr>
          <w:rFonts w:ascii="Arial" w:hAnsi="Arial"/>
          <w:sz w:val="24"/>
          <w:szCs w:val="24"/>
        </w:rPr>
        <w:t xml:space="preserve">hloubka trapézové vlny 10 mm, nýtovaný k pozinkovanému U-profilu stěnové konstrukce, která je šroubovaná k ocelovému rámu </w:t>
      </w:r>
    </w:p>
    <w:p w14:paraId="7E3B797D" w14:textId="77777777" w:rsidR="00CC24A0" w:rsidRPr="00CC24A0" w:rsidRDefault="00CC24A0" w:rsidP="00CC24A0">
      <w:pPr>
        <w:spacing w:line="360" w:lineRule="auto"/>
        <w:jc w:val="both"/>
        <w:rPr>
          <w:rFonts w:ascii="Arial" w:hAnsi="Arial"/>
          <w:sz w:val="24"/>
          <w:szCs w:val="24"/>
        </w:rPr>
      </w:pPr>
      <w:r w:rsidRPr="00CC24A0">
        <w:rPr>
          <w:rFonts w:ascii="Arial" w:hAnsi="Arial"/>
          <w:sz w:val="24"/>
          <w:szCs w:val="24"/>
        </w:rPr>
        <w:lastRenderedPageBreak/>
        <w:t>Izolace: minerální vata, vkládaná do stěnové konstrukce, třída hořlavosti A1, EN 13501-1</w:t>
      </w:r>
    </w:p>
    <w:p w14:paraId="4AB0B329" w14:textId="77777777" w:rsidR="00CC24A0" w:rsidRPr="00CC24A0" w:rsidRDefault="00CC24A0" w:rsidP="00CC24A0">
      <w:pPr>
        <w:spacing w:line="360" w:lineRule="auto"/>
        <w:jc w:val="both"/>
        <w:rPr>
          <w:rFonts w:ascii="Arial" w:hAnsi="Arial"/>
          <w:sz w:val="24"/>
          <w:szCs w:val="24"/>
        </w:rPr>
      </w:pPr>
      <w:r w:rsidRPr="00CC24A0">
        <w:rPr>
          <w:rFonts w:ascii="Arial" w:hAnsi="Arial"/>
          <w:sz w:val="24"/>
          <w:szCs w:val="24"/>
        </w:rPr>
        <w:t xml:space="preserve">Parozábrana: 0,2 mm parozábrana - </w:t>
      </w:r>
      <w:proofErr w:type="spellStart"/>
      <w:r w:rsidRPr="00CC24A0">
        <w:rPr>
          <w:rFonts w:ascii="Arial" w:hAnsi="Arial"/>
          <w:sz w:val="24"/>
          <w:szCs w:val="24"/>
        </w:rPr>
        <w:t>polyethylénová</w:t>
      </w:r>
      <w:proofErr w:type="spellEnd"/>
      <w:r w:rsidRPr="00CC24A0">
        <w:rPr>
          <w:rFonts w:ascii="Arial" w:hAnsi="Arial"/>
          <w:sz w:val="24"/>
          <w:szCs w:val="24"/>
        </w:rPr>
        <w:t xml:space="preserve"> fólie </w:t>
      </w:r>
    </w:p>
    <w:p w14:paraId="3637BFB8" w14:textId="34E3B6C8" w:rsidR="00227DC6" w:rsidRDefault="00CC24A0" w:rsidP="00CC24A0">
      <w:pPr>
        <w:spacing w:line="360" w:lineRule="auto"/>
        <w:jc w:val="both"/>
        <w:rPr>
          <w:rFonts w:ascii="Arial" w:hAnsi="Arial"/>
          <w:sz w:val="24"/>
          <w:szCs w:val="24"/>
        </w:rPr>
      </w:pPr>
      <w:r w:rsidRPr="00CC24A0">
        <w:rPr>
          <w:rFonts w:ascii="Arial" w:hAnsi="Arial"/>
          <w:sz w:val="24"/>
          <w:szCs w:val="24"/>
        </w:rPr>
        <w:t>Odvětrání přes obvodové stěny, z vnější strany pozinkovaný plech s prolisem, z vnitřní strany plastová mřížka se síťkou proti hmyzu – 1 ks. Začištění otvoru PVC trubkou o průměru 100mm.</w:t>
      </w:r>
    </w:p>
    <w:p w14:paraId="6F16DDD2" w14:textId="498DA4E3" w:rsidR="00FF07C5" w:rsidRPr="00FF07C5" w:rsidRDefault="00FF07C5" w:rsidP="00EE2C2F">
      <w:pPr>
        <w:spacing w:line="360" w:lineRule="auto"/>
        <w:jc w:val="both"/>
        <w:rPr>
          <w:rFonts w:ascii="Arial" w:hAnsi="Arial" w:cs="Arial"/>
          <w:sz w:val="24"/>
          <w:szCs w:val="24"/>
          <w:u w:val="single"/>
        </w:rPr>
      </w:pPr>
      <w:r w:rsidRPr="00FF07C5">
        <w:rPr>
          <w:rFonts w:ascii="Arial" w:hAnsi="Arial" w:cs="Arial"/>
          <w:sz w:val="24"/>
          <w:szCs w:val="24"/>
          <w:u w:val="single"/>
        </w:rPr>
        <w:t xml:space="preserve">SKLADBA STŘECHY KONTEJNERU: </w:t>
      </w:r>
    </w:p>
    <w:p w14:paraId="130EBCB6" w14:textId="77777777" w:rsidR="00FF07C5" w:rsidRDefault="00FF07C5" w:rsidP="00EE2C2F">
      <w:pPr>
        <w:spacing w:line="360" w:lineRule="auto"/>
        <w:jc w:val="both"/>
        <w:rPr>
          <w:rFonts w:ascii="Arial" w:hAnsi="Arial" w:cs="Arial"/>
          <w:sz w:val="24"/>
          <w:szCs w:val="24"/>
        </w:rPr>
      </w:pPr>
      <w:r w:rsidRPr="00FF07C5">
        <w:rPr>
          <w:rFonts w:ascii="Arial" w:hAnsi="Arial" w:cs="Arial"/>
          <w:sz w:val="24"/>
          <w:szCs w:val="24"/>
        </w:rPr>
        <w:t xml:space="preserve">Profilový plech: 0,75 mm pozinkovaný profilový plech, hloubka trapézové vlny 35 mm, odvětraný, připevněný ke speciálnímu střešnímu profilu, který je souvisle přišroubován k rámové konstrukci Izolace: minerální vata, třída hořlavosti A1, EN 13501-1 Parozábrana: 0,2mm parozábrana - </w:t>
      </w:r>
      <w:proofErr w:type="spellStart"/>
      <w:r w:rsidRPr="00FF07C5">
        <w:rPr>
          <w:rFonts w:ascii="Arial" w:hAnsi="Arial" w:cs="Arial"/>
          <w:sz w:val="24"/>
          <w:szCs w:val="24"/>
        </w:rPr>
        <w:t>polyethylénová</w:t>
      </w:r>
      <w:proofErr w:type="spellEnd"/>
      <w:r w:rsidRPr="00FF07C5">
        <w:rPr>
          <w:rFonts w:ascii="Arial" w:hAnsi="Arial" w:cs="Arial"/>
          <w:sz w:val="24"/>
          <w:szCs w:val="24"/>
        </w:rPr>
        <w:t xml:space="preserve"> fólie</w:t>
      </w:r>
      <w:r>
        <w:rPr>
          <w:rFonts w:ascii="Arial" w:hAnsi="Arial" w:cs="Arial"/>
          <w:sz w:val="24"/>
          <w:szCs w:val="24"/>
        </w:rPr>
        <w:t>.</w:t>
      </w:r>
      <w:r w:rsidRPr="00FF07C5">
        <w:rPr>
          <w:rFonts w:ascii="Arial" w:hAnsi="Arial" w:cs="Arial"/>
          <w:sz w:val="24"/>
          <w:szCs w:val="24"/>
        </w:rPr>
        <w:t xml:space="preserve"> </w:t>
      </w:r>
    </w:p>
    <w:p w14:paraId="31C913B7" w14:textId="376A5DCC" w:rsidR="00227DC6" w:rsidRPr="00FF07C5" w:rsidRDefault="00FF07C5" w:rsidP="00EE2C2F">
      <w:pPr>
        <w:spacing w:line="360" w:lineRule="auto"/>
        <w:jc w:val="both"/>
        <w:rPr>
          <w:rFonts w:ascii="Arial" w:hAnsi="Arial" w:cs="Arial"/>
          <w:sz w:val="24"/>
          <w:szCs w:val="24"/>
        </w:rPr>
      </w:pPr>
      <w:r w:rsidRPr="00FF07C5">
        <w:rPr>
          <w:rFonts w:ascii="Arial" w:hAnsi="Arial" w:cs="Arial"/>
          <w:sz w:val="24"/>
          <w:szCs w:val="24"/>
        </w:rPr>
        <w:t>Povolené zatížení střechy: 1 250 N/m</w:t>
      </w:r>
      <w:r w:rsidRPr="00FF07C5">
        <w:rPr>
          <w:rFonts w:ascii="Arial" w:hAnsi="Arial" w:cs="Arial"/>
          <w:sz w:val="24"/>
          <w:szCs w:val="24"/>
          <w:vertAlign w:val="superscript"/>
        </w:rPr>
        <w:t>2</w:t>
      </w:r>
      <w:r w:rsidRPr="00FF07C5">
        <w:rPr>
          <w:rFonts w:ascii="Arial" w:hAnsi="Arial" w:cs="Arial"/>
          <w:sz w:val="24"/>
          <w:szCs w:val="24"/>
        </w:rPr>
        <w:t xml:space="preserve"> Odvodnění střechy kontejneru provedeno přes 4 plastové svody o průměru 60 mm, umístěné ve všech rohových sloupech, které jsou vyvedeny ze sběrného kontejnerového žlabu</w:t>
      </w:r>
    </w:p>
    <w:p w14:paraId="0CD4622D" w14:textId="1C2B70A8" w:rsidR="00EF1191" w:rsidRPr="00EF1191" w:rsidRDefault="00EF1191" w:rsidP="00EF1191">
      <w:pPr>
        <w:spacing w:line="360" w:lineRule="auto"/>
        <w:jc w:val="both"/>
        <w:rPr>
          <w:rFonts w:ascii="Arial" w:hAnsi="Arial"/>
          <w:sz w:val="24"/>
          <w:szCs w:val="24"/>
          <w:u w:val="single"/>
        </w:rPr>
      </w:pPr>
      <w:r w:rsidRPr="00EF1191">
        <w:rPr>
          <w:rFonts w:ascii="Arial" w:hAnsi="Arial"/>
          <w:sz w:val="24"/>
          <w:szCs w:val="24"/>
          <w:u w:val="single"/>
        </w:rPr>
        <w:t xml:space="preserve">IZOLACE KONTEJNERU: </w:t>
      </w:r>
    </w:p>
    <w:p w14:paraId="50CA1313" w14:textId="74257BD2" w:rsidR="00EF1191" w:rsidRPr="00EF1191" w:rsidRDefault="00EF1191" w:rsidP="00EF1191">
      <w:pPr>
        <w:spacing w:line="360" w:lineRule="auto"/>
        <w:jc w:val="both"/>
        <w:rPr>
          <w:rFonts w:ascii="Arial" w:hAnsi="Arial"/>
          <w:sz w:val="24"/>
          <w:szCs w:val="24"/>
        </w:rPr>
      </w:pPr>
      <w:r w:rsidRPr="00EF1191">
        <w:rPr>
          <w:rFonts w:ascii="Arial" w:hAnsi="Arial"/>
          <w:sz w:val="24"/>
          <w:szCs w:val="24"/>
        </w:rPr>
        <w:t xml:space="preserve">Izolace podlaha: B80 mm PO-S2,5-80B U=0,534 </w:t>
      </w:r>
    </w:p>
    <w:p w14:paraId="109138D8" w14:textId="5D0C185B" w:rsidR="00EF1191" w:rsidRPr="00EF1191" w:rsidRDefault="00EF1191" w:rsidP="00EF1191">
      <w:pPr>
        <w:spacing w:line="360" w:lineRule="auto"/>
        <w:jc w:val="both"/>
        <w:rPr>
          <w:rFonts w:ascii="Arial" w:hAnsi="Arial"/>
          <w:sz w:val="24"/>
          <w:szCs w:val="24"/>
        </w:rPr>
      </w:pPr>
      <w:r w:rsidRPr="00EF1191">
        <w:rPr>
          <w:rFonts w:ascii="Arial" w:hAnsi="Arial"/>
          <w:sz w:val="24"/>
          <w:szCs w:val="24"/>
        </w:rPr>
        <w:t xml:space="preserve">Izolace stěny: W60 mm STE-60-BO U=0,748 </w:t>
      </w:r>
    </w:p>
    <w:p w14:paraId="28FD005C" w14:textId="6CCA75E7" w:rsidR="00227DC6" w:rsidRDefault="00EF1191" w:rsidP="00EF1191">
      <w:pPr>
        <w:spacing w:line="360" w:lineRule="auto"/>
        <w:jc w:val="both"/>
        <w:rPr>
          <w:rFonts w:ascii="Arial" w:hAnsi="Arial"/>
          <w:sz w:val="24"/>
          <w:szCs w:val="24"/>
        </w:rPr>
      </w:pPr>
      <w:r w:rsidRPr="00EF1191">
        <w:rPr>
          <w:rFonts w:ascii="Arial" w:hAnsi="Arial"/>
          <w:sz w:val="24"/>
          <w:szCs w:val="24"/>
        </w:rPr>
        <w:t>Izolace strop: D80 mm STR-80-B U=0,459</w:t>
      </w:r>
    </w:p>
    <w:p w14:paraId="291A634C" w14:textId="7E3D9935" w:rsidR="00C16DD2" w:rsidRPr="00C16DD2" w:rsidRDefault="00C16DD2" w:rsidP="00EF1191">
      <w:pPr>
        <w:spacing w:line="360" w:lineRule="auto"/>
        <w:jc w:val="both"/>
        <w:rPr>
          <w:rFonts w:ascii="Arial" w:hAnsi="Arial" w:cs="Arial"/>
          <w:sz w:val="24"/>
          <w:szCs w:val="24"/>
          <w:u w:val="single"/>
        </w:rPr>
      </w:pPr>
      <w:r w:rsidRPr="00C16DD2">
        <w:rPr>
          <w:rFonts w:ascii="Arial" w:hAnsi="Arial" w:cs="Arial"/>
          <w:sz w:val="24"/>
          <w:szCs w:val="24"/>
          <w:u w:val="single"/>
        </w:rPr>
        <w:t xml:space="preserve">VNITŘNÍ OBLOŽENÍ KONTEJNERU: </w:t>
      </w:r>
    </w:p>
    <w:p w14:paraId="5C48CCFD" w14:textId="77777777" w:rsidR="00C16DD2" w:rsidRDefault="00C16DD2" w:rsidP="00EF1191">
      <w:pPr>
        <w:spacing w:line="360" w:lineRule="auto"/>
        <w:jc w:val="both"/>
        <w:rPr>
          <w:rFonts w:ascii="Arial" w:hAnsi="Arial" w:cs="Arial"/>
          <w:sz w:val="24"/>
          <w:szCs w:val="24"/>
        </w:rPr>
      </w:pPr>
      <w:r w:rsidRPr="00C16DD2">
        <w:rPr>
          <w:rFonts w:ascii="Arial" w:hAnsi="Arial" w:cs="Arial"/>
          <w:sz w:val="24"/>
          <w:szCs w:val="24"/>
        </w:rPr>
        <w:t xml:space="preserve">Strop: 10 mm oboustranně laminovaná dřevotřísková deska, omyvatelná, bez formaldehydů, barva bílá, V 20, emisní třída E1, třída D-S2, EN 13501-1, přinýtovaná k profilovým nosníkům, hlavičky nýtů opatřeny barevně sladěnými plastovými krytkami, spoje opatřeny speciálními plastovými lištami </w:t>
      </w:r>
    </w:p>
    <w:p w14:paraId="2E1A1F1F" w14:textId="1D72E85C" w:rsidR="00C16DD2" w:rsidRPr="00C16DD2" w:rsidRDefault="00C16DD2" w:rsidP="00EF1191">
      <w:pPr>
        <w:spacing w:line="360" w:lineRule="auto"/>
        <w:jc w:val="both"/>
        <w:rPr>
          <w:rFonts w:ascii="Arial" w:hAnsi="Arial" w:cs="Arial"/>
          <w:sz w:val="24"/>
          <w:szCs w:val="24"/>
        </w:rPr>
      </w:pPr>
      <w:r w:rsidRPr="00C16DD2">
        <w:rPr>
          <w:rFonts w:ascii="Arial" w:hAnsi="Arial" w:cs="Arial"/>
          <w:sz w:val="24"/>
          <w:szCs w:val="24"/>
        </w:rPr>
        <w:t xml:space="preserve">Stěny: 10 mm oboustranně laminovaná dřevotřísková deska, omyvatelná, bez formaldehydů, barva bílá, V 20, emisní třída E1, třída D-S2, EN 13501-1, přinýtovaná k pozinkovanému U-profilu, hlavičky nýtů opatřeny barevně sladěnými plastovými krytkami, spoje včetně rohových opatřeny speciálními plastovými lištami Příčka: 10 mm oboustranně laminovaná dřevotřísková deska, omyvatelná, bez formaldehydů, barva bílá, V 20, emisní třída E1, třída D-S2, EN 13501-1, oboustranně přinýtovaná k pozinkovanému U-profilu, hlavičky nýtů opatřeny barevně sladěnými plastovými krytkami, spoje včetně rohových opatřeny speciálními plastovými lištami Ilustrační foto Stěny a strop v hlavní místnosti: 10 mm celoplastová deska </w:t>
      </w:r>
      <w:proofErr w:type="spellStart"/>
      <w:r w:rsidRPr="00C16DD2">
        <w:rPr>
          <w:rFonts w:ascii="Arial" w:hAnsi="Arial" w:cs="Arial"/>
          <w:sz w:val="24"/>
          <w:szCs w:val="24"/>
        </w:rPr>
        <w:t>Coplast</w:t>
      </w:r>
      <w:proofErr w:type="spellEnd"/>
      <w:r w:rsidRPr="00C16DD2">
        <w:rPr>
          <w:rFonts w:ascii="Arial" w:hAnsi="Arial" w:cs="Arial"/>
          <w:sz w:val="24"/>
          <w:szCs w:val="24"/>
        </w:rPr>
        <w:t xml:space="preserve"> Simona, omyvatelná, bez formaldehydů, barva bílá, V 20, emisní třída E1, třída D-S2, EN </w:t>
      </w:r>
      <w:r w:rsidRPr="00C16DD2">
        <w:rPr>
          <w:rFonts w:ascii="Arial" w:hAnsi="Arial" w:cs="Arial"/>
          <w:sz w:val="24"/>
          <w:szCs w:val="24"/>
        </w:rPr>
        <w:lastRenderedPageBreak/>
        <w:t>13501-1, přinýtovaná k pozinkovanému U-profilu, hlavičky nýtů opatřeny barevně sladěnými plastovými krytkami, spoje včetně rohových opatřeny speciálními plastovými lištami</w:t>
      </w:r>
    </w:p>
    <w:p w14:paraId="4A3FD4FD" w14:textId="09B89689" w:rsidR="00D22F83" w:rsidRPr="00D22F83" w:rsidRDefault="00D22F83" w:rsidP="00D22F83">
      <w:pPr>
        <w:spacing w:line="360" w:lineRule="auto"/>
        <w:jc w:val="both"/>
        <w:rPr>
          <w:rFonts w:ascii="Arial" w:hAnsi="Arial"/>
          <w:sz w:val="24"/>
          <w:szCs w:val="24"/>
          <w:u w:val="single"/>
        </w:rPr>
      </w:pPr>
      <w:r w:rsidRPr="00D22F83">
        <w:rPr>
          <w:rFonts w:ascii="Arial" w:hAnsi="Arial"/>
          <w:sz w:val="24"/>
          <w:szCs w:val="24"/>
          <w:u w:val="single"/>
        </w:rPr>
        <w:t xml:space="preserve">VÝBAVA KONTEJNERU </w:t>
      </w:r>
    </w:p>
    <w:p w14:paraId="0DDADD8F" w14:textId="77777777" w:rsidR="00D22F83" w:rsidRPr="00D22F83" w:rsidRDefault="00D22F83" w:rsidP="00D22F83">
      <w:pPr>
        <w:spacing w:line="360" w:lineRule="auto"/>
        <w:jc w:val="both"/>
        <w:rPr>
          <w:rFonts w:ascii="Arial" w:hAnsi="Arial"/>
          <w:sz w:val="24"/>
          <w:szCs w:val="24"/>
        </w:rPr>
      </w:pPr>
      <w:r w:rsidRPr="00D22F83">
        <w:rPr>
          <w:rFonts w:ascii="Arial" w:hAnsi="Arial"/>
          <w:sz w:val="24"/>
          <w:szCs w:val="24"/>
        </w:rPr>
        <w:t xml:space="preserve">Venkovní dveře </w:t>
      </w:r>
    </w:p>
    <w:p w14:paraId="6A804D5A" w14:textId="190B05C9" w:rsidR="00D22F83" w:rsidRDefault="00D22F83" w:rsidP="00D22F83">
      <w:pPr>
        <w:spacing w:line="360" w:lineRule="auto"/>
        <w:jc w:val="both"/>
        <w:rPr>
          <w:rFonts w:ascii="Arial" w:hAnsi="Arial"/>
          <w:sz w:val="24"/>
          <w:szCs w:val="24"/>
        </w:rPr>
      </w:pPr>
      <w:r w:rsidRPr="00D22F83">
        <w:rPr>
          <w:rFonts w:ascii="Arial" w:hAnsi="Arial"/>
          <w:sz w:val="24"/>
          <w:szCs w:val="24"/>
        </w:rPr>
        <w:t>2ks ZK ocelové dveře 800/1075mm, pozinkované, izolované, hladké provedení, vč. rohové zárubně</w:t>
      </w:r>
      <w:r>
        <w:rPr>
          <w:rFonts w:ascii="Arial" w:hAnsi="Arial"/>
          <w:sz w:val="24"/>
          <w:szCs w:val="24"/>
        </w:rPr>
        <w:t xml:space="preserve"> </w:t>
      </w:r>
      <w:r w:rsidRPr="00D22F83">
        <w:rPr>
          <w:rFonts w:ascii="Arial" w:hAnsi="Arial"/>
          <w:sz w:val="24"/>
          <w:szCs w:val="24"/>
        </w:rPr>
        <w:t>s třístranným těsněním, síla dveřního plátu 40 mm, standardně lakované oboustranně v</w:t>
      </w:r>
      <w:r>
        <w:rPr>
          <w:rFonts w:ascii="Arial" w:hAnsi="Arial"/>
          <w:sz w:val="24"/>
          <w:szCs w:val="24"/>
        </w:rPr>
        <w:t> </w:t>
      </w:r>
      <w:r w:rsidRPr="00D22F83">
        <w:rPr>
          <w:rFonts w:ascii="Arial" w:hAnsi="Arial"/>
          <w:sz w:val="24"/>
          <w:szCs w:val="24"/>
        </w:rPr>
        <w:t>barvě</w:t>
      </w:r>
      <w:r>
        <w:rPr>
          <w:rFonts w:ascii="Arial" w:hAnsi="Arial"/>
          <w:sz w:val="24"/>
          <w:szCs w:val="24"/>
        </w:rPr>
        <w:t xml:space="preserve"> </w:t>
      </w:r>
      <w:r w:rsidRPr="00D22F83">
        <w:rPr>
          <w:rFonts w:ascii="Arial" w:hAnsi="Arial"/>
          <w:sz w:val="24"/>
          <w:szCs w:val="24"/>
        </w:rPr>
        <w:t xml:space="preserve">kontejneru, kování z lehké slitiny, cylindrický zámek se 3 klíči, U=2,6 W/m²K, vč. gumového dorazu </w:t>
      </w:r>
    </w:p>
    <w:p w14:paraId="5482AC12" w14:textId="56E9A5BE" w:rsidR="007D4372" w:rsidRDefault="007D4372" w:rsidP="007D4372">
      <w:pPr>
        <w:spacing w:line="360" w:lineRule="auto"/>
        <w:jc w:val="both"/>
        <w:rPr>
          <w:rFonts w:ascii="Arial" w:hAnsi="Arial"/>
          <w:sz w:val="24"/>
          <w:szCs w:val="24"/>
        </w:rPr>
      </w:pPr>
      <w:r>
        <w:rPr>
          <w:rFonts w:ascii="Arial" w:hAnsi="Arial"/>
          <w:sz w:val="24"/>
          <w:szCs w:val="24"/>
        </w:rPr>
        <w:t>1</w:t>
      </w:r>
      <w:r w:rsidRPr="00D22F83">
        <w:rPr>
          <w:rFonts w:ascii="Arial" w:hAnsi="Arial"/>
          <w:sz w:val="24"/>
          <w:szCs w:val="24"/>
        </w:rPr>
        <w:t>ks ZK ocelové dveře 8</w:t>
      </w:r>
      <w:r>
        <w:rPr>
          <w:rFonts w:ascii="Arial" w:hAnsi="Arial"/>
          <w:sz w:val="24"/>
          <w:szCs w:val="24"/>
        </w:rPr>
        <w:t>75</w:t>
      </w:r>
      <w:r w:rsidRPr="00D22F83">
        <w:rPr>
          <w:rFonts w:ascii="Arial" w:hAnsi="Arial"/>
          <w:sz w:val="24"/>
          <w:szCs w:val="24"/>
        </w:rPr>
        <w:t>/</w:t>
      </w:r>
      <w:r>
        <w:rPr>
          <w:rFonts w:ascii="Arial" w:hAnsi="Arial"/>
          <w:sz w:val="24"/>
          <w:szCs w:val="24"/>
        </w:rPr>
        <w:t>2000</w:t>
      </w:r>
      <w:r w:rsidRPr="00D22F83">
        <w:rPr>
          <w:rFonts w:ascii="Arial" w:hAnsi="Arial"/>
          <w:sz w:val="24"/>
          <w:szCs w:val="24"/>
        </w:rPr>
        <w:t>mm, pozinkované, izolované, hladké provedení, vč. rohové zárubně</w:t>
      </w:r>
      <w:r>
        <w:rPr>
          <w:rFonts w:ascii="Arial" w:hAnsi="Arial"/>
          <w:sz w:val="24"/>
          <w:szCs w:val="24"/>
        </w:rPr>
        <w:t xml:space="preserve"> </w:t>
      </w:r>
      <w:r w:rsidRPr="00D22F83">
        <w:rPr>
          <w:rFonts w:ascii="Arial" w:hAnsi="Arial"/>
          <w:sz w:val="24"/>
          <w:szCs w:val="24"/>
        </w:rPr>
        <w:t>s třístranným těsněním, síla dveřního plátu 40 mm, standardně lakované oboustranně v</w:t>
      </w:r>
      <w:r>
        <w:rPr>
          <w:rFonts w:ascii="Arial" w:hAnsi="Arial"/>
          <w:sz w:val="24"/>
          <w:szCs w:val="24"/>
        </w:rPr>
        <w:t> </w:t>
      </w:r>
      <w:r w:rsidRPr="00D22F83">
        <w:rPr>
          <w:rFonts w:ascii="Arial" w:hAnsi="Arial"/>
          <w:sz w:val="24"/>
          <w:szCs w:val="24"/>
        </w:rPr>
        <w:t>barvě</w:t>
      </w:r>
      <w:r>
        <w:rPr>
          <w:rFonts w:ascii="Arial" w:hAnsi="Arial"/>
          <w:sz w:val="24"/>
          <w:szCs w:val="24"/>
        </w:rPr>
        <w:t xml:space="preserve"> </w:t>
      </w:r>
      <w:r w:rsidRPr="00D22F83">
        <w:rPr>
          <w:rFonts w:ascii="Arial" w:hAnsi="Arial"/>
          <w:sz w:val="24"/>
          <w:szCs w:val="24"/>
        </w:rPr>
        <w:t xml:space="preserve">kontejneru, kování z lehké slitiny, cylindrický zámek se 3 klíči, U=2,6 W/m²K, vč. gumového dorazu </w:t>
      </w:r>
    </w:p>
    <w:p w14:paraId="2C55EF88" w14:textId="13DA87FE" w:rsidR="00D22F83" w:rsidRPr="00D22F83" w:rsidRDefault="00D22F83" w:rsidP="00D22F83">
      <w:pPr>
        <w:spacing w:line="360" w:lineRule="auto"/>
        <w:jc w:val="both"/>
        <w:rPr>
          <w:rFonts w:ascii="Arial" w:hAnsi="Arial"/>
          <w:sz w:val="24"/>
          <w:szCs w:val="24"/>
        </w:rPr>
      </w:pPr>
      <w:r w:rsidRPr="00D22F83">
        <w:rPr>
          <w:rFonts w:ascii="Arial" w:hAnsi="Arial"/>
          <w:sz w:val="24"/>
          <w:szCs w:val="24"/>
        </w:rPr>
        <w:t xml:space="preserve">Okna </w:t>
      </w:r>
    </w:p>
    <w:p w14:paraId="20859B6B" w14:textId="2E2F9D5F" w:rsidR="00D22F83" w:rsidRPr="00D22F83" w:rsidRDefault="00D22F83" w:rsidP="00D22F83">
      <w:pPr>
        <w:spacing w:line="360" w:lineRule="auto"/>
        <w:jc w:val="both"/>
        <w:rPr>
          <w:rFonts w:ascii="Arial" w:hAnsi="Arial"/>
          <w:sz w:val="24"/>
          <w:szCs w:val="24"/>
        </w:rPr>
      </w:pPr>
      <w:r w:rsidRPr="00D22F83">
        <w:rPr>
          <w:rFonts w:ascii="Arial" w:hAnsi="Arial"/>
          <w:sz w:val="24"/>
          <w:szCs w:val="24"/>
        </w:rPr>
        <w:t xml:space="preserve">1 ks hliníkové okno, 2000/600 mm, 2-dílné, bílé, sklopné, +1600 mm parapetní výška okna od podlahy, zasklené izolačním dvojsklem, U=1,1 W/m²K, okenní tabule: 4/16/4, součinitel prostupu tepla okenního rámu U=1,35 W/m²K </w:t>
      </w:r>
    </w:p>
    <w:p w14:paraId="0EA1EF23" w14:textId="73B504E6" w:rsidR="00D22F83" w:rsidRPr="00D22F83" w:rsidRDefault="00D22F83" w:rsidP="00D22F83">
      <w:pPr>
        <w:spacing w:line="360" w:lineRule="auto"/>
        <w:jc w:val="both"/>
        <w:rPr>
          <w:rFonts w:ascii="Arial" w:hAnsi="Arial"/>
          <w:sz w:val="24"/>
          <w:szCs w:val="24"/>
        </w:rPr>
      </w:pPr>
      <w:r w:rsidRPr="00D22F83">
        <w:rPr>
          <w:rFonts w:ascii="Arial" w:hAnsi="Arial"/>
          <w:sz w:val="24"/>
          <w:szCs w:val="24"/>
        </w:rPr>
        <w:t xml:space="preserve">1 ks hliníkové okno, 3000/2200 mm, 6-dílné, bílé, dělení dle výkresu, +0 mm parapetní výška okna od podlahy, zasklené izolačním dvojsklem </w:t>
      </w:r>
    </w:p>
    <w:p w14:paraId="2474BF16" w14:textId="0289DF06" w:rsidR="00C16DD2" w:rsidRDefault="00D22F83" w:rsidP="00D22F83">
      <w:pPr>
        <w:spacing w:line="360" w:lineRule="auto"/>
        <w:jc w:val="both"/>
        <w:rPr>
          <w:rFonts w:ascii="Arial" w:hAnsi="Arial"/>
          <w:sz w:val="24"/>
          <w:szCs w:val="24"/>
        </w:rPr>
      </w:pPr>
      <w:r w:rsidRPr="00D22F83">
        <w:rPr>
          <w:rFonts w:ascii="Arial" w:hAnsi="Arial"/>
          <w:sz w:val="24"/>
          <w:szCs w:val="24"/>
        </w:rPr>
        <w:t>2 ks hliníkové okno, 600/600 mm, 1-dílné, bílé, sklopné, +1600 mm parapetní výška okna od podlahy, z vnitřní strany ornament, zasklené izolačním dvojsklem</w:t>
      </w:r>
    </w:p>
    <w:p w14:paraId="6F87519C" w14:textId="77777777" w:rsidR="001E25DD" w:rsidRDefault="001E25DD" w:rsidP="001E25DD">
      <w:pPr>
        <w:spacing w:line="360" w:lineRule="auto"/>
        <w:jc w:val="both"/>
        <w:rPr>
          <w:rFonts w:ascii="Arial" w:hAnsi="Arial"/>
          <w:sz w:val="24"/>
          <w:szCs w:val="24"/>
        </w:rPr>
      </w:pPr>
      <w:r w:rsidRPr="001E25DD">
        <w:rPr>
          <w:rFonts w:ascii="Arial" w:hAnsi="Arial"/>
          <w:sz w:val="24"/>
          <w:szCs w:val="24"/>
        </w:rPr>
        <w:t>Elektroinstalace dle ČSN</w:t>
      </w:r>
    </w:p>
    <w:p w14:paraId="24D98036" w14:textId="3552B3E0" w:rsidR="00C16DD2" w:rsidRDefault="001E25DD" w:rsidP="001E25DD">
      <w:pPr>
        <w:spacing w:line="360" w:lineRule="auto"/>
        <w:jc w:val="both"/>
        <w:rPr>
          <w:rFonts w:ascii="Arial" w:hAnsi="Arial"/>
          <w:sz w:val="24"/>
          <w:szCs w:val="24"/>
        </w:rPr>
      </w:pPr>
      <w:r w:rsidRPr="001E25DD">
        <w:rPr>
          <w:rFonts w:ascii="Arial" w:hAnsi="Arial"/>
          <w:sz w:val="24"/>
          <w:szCs w:val="24"/>
        </w:rPr>
        <w:t>380/230V,</w:t>
      </w:r>
      <w:r>
        <w:rPr>
          <w:rFonts w:ascii="Arial" w:hAnsi="Arial"/>
          <w:sz w:val="24"/>
          <w:szCs w:val="24"/>
        </w:rPr>
        <w:t xml:space="preserve"> </w:t>
      </w:r>
      <w:r w:rsidRPr="001E25DD">
        <w:rPr>
          <w:rFonts w:ascii="Arial" w:hAnsi="Arial"/>
          <w:sz w:val="24"/>
          <w:szCs w:val="24"/>
        </w:rPr>
        <w:t>včetně rozvodů, rozvodné skříně s odpovídajícími jističi a FI - proudovým chráničem 4p/25A 003, připojení podlahou a podstropními kabelovými kanály mezi jednotlivými rozvodnými skříněmi</w:t>
      </w:r>
    </w:p>
    <w:p w14:paraId="0D2A852F" w14:textId="39DA7FC9" w:rsidR="00C16DD2" w:rsidRPr="001E25DD" w:rsidRDefault="001E25DD" w:rsidP="00EF1191">
      <w:pPr>
        <w:spacing w:line="360" w:lineRule="auto"/>
        <w:jc w:val="both"/>
        <w:rPr>
          <w:rFonts w:ascii="Arial" w:hAnsi="Arial" w:cs="Arial"/>
          <w:sz w:val="24"/>
          <w:szCs w:val="24"/>
        </w:rPr>
      </w:pPr>
      <w:r w:rsidRPr="001E25DD">
        <w:rPr>
          <w:rFonts w:ascii="Arial" w:hAnsi="Arial" w:cs="Arial"/>
          <w:sz w:val="24"/>
          <w:szCs w:val="24"/>
        </w:rPr>
        <w:t>4 ks vypínač, bílý 4 ks dvou-zásuvka 2 x 230V, bílá 1 ks zásuvka u umyvadla 230V, bílá, 1400 mm nad podlahou, do vlhka IP54 2 ks samostatně jištěná zásuvka na bojler 1 ks zásuvka pro klimatizaci, bílá 5 ks zářivka 1 x 36W s krytem 2 ks světlo 60W</w:t>
      </w:r>
      <w:r>
        <w:rPr>
          <w:rFonts w:ascii="Arial" w:hAnsi="Arial" w:cs="Arial"/>
          <w:sz w:val="24"/>
          <w:szCs w:val="24"/>
        </w:rPr>
        <w:t>.</w:t>
      </w:r>
    </w:p>
    <w:p w14:paraId="6AC03EA6" w14:textId="77777777" w:rsidR="001E25DD" w:rsidRPr="001E25DD" w:rsidRDefault="001E25DD" w:rsidP="00EF1191">
      <w:pPr>
        <w:spacing w:line="360" w:lineRule="auto"/>
        <w:jc w:val="both"/>
        <w:rPr>
          <w:rFonts w:ascii="Arial" w:hAnsi="Arial" w:cs="Arial"/>
          <w:sz w:val="24"/>
          <w:szCs w:val="24"/>
        </w:rPr>
      </w:pPr>
      <w:r w:rsidRPr="001E25DD">
        <w:rPr>
          <w:rFonts w:ascii="Arial" w:hAnsi="Arial" w:cs="Arial"/>
          <w:sz w:val="24"/>
          <w:szCs w:val="24"/>
        </w:rPr>
        <w:t xml:space="preserve">Sanitární vybavení </w:t>
      </w:r>
    </w:p>
    <w:p w14:paraId="6C6EFBFA" w14:textId="0F86C8EB" w:rsidR="001E25DD" w:rsidRDefault="001E25DD" w:rsidP="00EF1191">
      <w:pPr>
        <w:spacing w:line="360" w:lineRule="auto"/>
        <w:jc w:val="both"/>
        <w:rPr>
          <w:rFonts w:ascii="Arial" w:hAnsi="Arial" w:cs="Arial"/>
          <w:sz w:val="24"/>
          <w:szCs w:val="24"/>
        </w:rPr>
      </w:pPr>
      <w:r w:rsidRPr="001E25DD">
        <w:rPr>
          <w:rFonts w:ascii="Arial" w:hAnsi="Arial" w:cs="Arial"/>
          <w:sz w:val="24"/>
          <w:szCs w:val="24"/>
        </w:rPr>
        <w:t xml:space="preserve">1 ks porcelánové umyvadlo se směšovací baterií (teplá/studená voda), zrcadlo s poličkou a háčkem na ručník </w:t>
      </w:r>
    </w:p>
    <w:p w14:paraId="4EE703BA" w14:textId="40D6AAC0" w:rsidR="001E25DD" w:rsidRDefault="001E25DD" w:rsidP="00EF1191">
      <w:pPr>
        <w:spacing w:line="360" w:lineRule="auto"/>
        <w:jc w:val="both"/>
        <w:rPr>
          <w:rFonts w:ascii="Arial" w:hAnsi="Arial" w:cs="Arial"/>
          <w:sz w:val="24"/>
          <w:szCs w:val="24"/>
        </w:rPr>
      </w:pPr>
      <w:r w:rsidRPr="001E25DD">
        <w:rPr>
          <w:rFonts w:ascii="Arial" w:hAnsi="Arial" w:cs="Arial"/>
          <w:sz w:val="24"/>
          <w:szCs w:val="24"/>
        </w:rPr>
        <w:t>1ks</w:t>
      </w:r>
      <w:r>
        <w:rPr>
          <w:rFonts w:ascii="Arial" w:hAnsi="Arial" w:cs="Arial"/>
          <w:sz w:val="24"/>
          <w:szCs w:val="24"/>
        </w:rPr>
        <w:t xml:space="preserve"> </w:t>
      </w:r>
      <w:r w:rsidRPr="001E25DD">
        <w:rPr>
          <w:rFonts w:ascii="Arial" w:hAnsi="Arial" w:cs="Arial"/>
          <w:sz w:val="24"/>
          <w:szCs w:val="24"/>
        </w:rPr>
        <w:t>WC</w:t>
      </w:r>
      <w:r>
        <w:rPr>
          <w:rFonts w:ascii="Arial" w:hAnsi="Arial" w:cs="Arial"/>
          <w:sz w:val="24"/>
          <w:szCs w:val="24"/>
        </w:rPr>
        <w:t xml:space="preserve"> </w:t>
      </w:r>
      <w:r w:rsidRPr="001E25DD">
        <w:rPr>
          <w:rFonts w:ascii="Arial" w:hAnsi="Arial" w:cs="Arial"/>
          <w:sz w:val="24"/>
          <w:szCs w:val="24"/>
        </w:rPr>
        <w:t xml:space="preserve">- porcelánový záchod stojící s nádržkou, bílý plastový držák </w:t>
      </w:r>
      <w:proofErr w:type="spellStart"/>
      <w:r w:rsidRPr="001E25DD">
        <w:rPr>
          <w:rFonts w:ascii="Arial" w:hAnsi="Arial" w:cs="Arial"/>
          <w:sz w:val="24"/>
          <w:szCs w:val="24"/>
        </w:rPr>
        <w:t>toal</w:t>
      </w:r>
      <w:proofErr w:type="spellEnd"/>
      <w:r w:rsidRPr="001E25DD">
        <w:rPr>
          <w:rFonts w:ascii="Arial" w:hAnsi="Arial" w:cs="Arial"/>
          <w:sz w:val="24"/>
          <w:szCs w:val="24"/>
        </w:rPr>
        <w:t xml:space="preserve">. papíru, bílý plastový háček na šaty </w:t>
      </w:r>
    </w:p>
    <w:p w14:paraId="54912BD8" w14:textId="78C594B6" w:rsidR="00C16DD2" w:rsidRPr="001E25DD" w:rsidRDefault="001E25DD" w:rsidP="00EF1191">
      <w:pPr>
        <w:spacing w:line="360" w:lineRule="auto"/>
        <w:jc w:val="both"/>
        <w:rPr>
          <w:rFonts w:ascii="Arial" w:hAnsi="Arial" w:cs="Arial"/>
          <w:sz w:val="24"/>
          <w:szCs w:val="24"/>
        </w:rPr>
      </w:pPr>
      <w:r w:rsidRPr="001E25DD">
        <w:rPr>
          <w:rFonts w:ascii="Arial" w:hAnsi="Arial" w:cs="Arial"/>
          <w:sz w:val="24"/>
          <w:szCs w:val="24"/>
        </w:rPr>
        <w:lastRenderedPageBreak/>
        <w:t>1ks podlahová výpusť, vč. sifónu, připojená na odpadové vedení, provedení přímo přes podlahu</w:t>
      </w:r>
    </w:p>
    <w:p w14:paraId="568509B0" w14:textId="18E3AAAE" w:rsidR="001E25DD" w:rsidRPr="001E25DD" w:rsidRDefault="001E25DD" w:rsidP="00EF1191">
      <w:pPr>
        <w:spacing w:line="360" w:lineRule="auto"/>
        <w:jc w:val="both"/>
        <w:rPr>
          <w:rFonts w:ascii="Arial" w:hAnsi="Arial" w:cs="Arial"/>
          <w:sz w:val="24"/>
          <w:szCs w:val="24"/>
        </w:rPr>
      </w:pPr>
      <w:r w:rsidRPr="001E25DD">
        <w:rPr>
          <w:rFonts w:ascii="Arial" w:hAnsi="Arial" w:cs="Arial"/>
          <w:sz w:val="24"/>
          <w:szCs w:val="24"/>
        </w:rPr>
        <w:t>1 ks 3/4" přívod a 100 mm odpad, přes podlahu, instalace vedena na stěně, odpadová roura: plastová</w:t>
      </w:r>
    </w:p>
    <w:p w14:paraId="09CBF88C" w14:textId="47B5360F" w:rsidR="00055E1F" w:rsidRPr="00055E1F" w:rsidRDefault="00055E1F" w:rsidP="00EF1191">
      <w:pPr>
        <w:spacing w:line="360" w:lineRule="auto"/>
        <w:jc w:val="both"/>
        <w:rPr>
          <w:rFonts w:ascii="Arial" w:hAnsi="Arial" w:cs="Arial"/>
          <w:sz w:val="24"/>
          <w:szCs w:val="24"/>
        </w:rPr>
      </w:pPr>
      <w:r w:rsidRPr="00055E1F">
        <w:rPr>
          <w:rFonts w:ascii="Arial" w:hAnsi="Arial" w:cs="Arial"/>
          <w:sz w:val="24"/>
          <w:szCs w:val="24"/>
        </w:rPr>
        <w:t xml:space="preserve">Zabezpečení teplé vody </w:t>
      </w:r>
      <w:r>
        <w:rPr>
          <w:rFonts w:ascii="Arial" w:hAnsi="Arial" w:cs="Arial"/>
          <w:sz w:val="24"/>
          <w:szCs w:val="24"/>
        </w:rPr>
        <w:t xml:space="preserve">- </w:t>
      </w:r>
      <w:r w:rsidRPr="00055E1F">
        <w:rPr>
          <w:rFonts w:ascii="Arial" w:hAnsi="Arial" w:cs="Arial"/>
          <w:sz w:val="24"/>
          <w:szCs w:val="24"/>
        </w:rPr>
        <w:t xml:space="preserve">2ks bojler 5 l – 2kW </w:t>
      </w:r>
    </w:p>
    <w:p w14:paraId="01BD73CD" w14:textId="0DE7C42E" w:rsidR="00055E1F" w:rsidRPr="00055E1F" w:rsidRDefault="00055E1F" w:rsidP="00EF1191">
      <w:pPr>
        <w:spacing w:line="360" w:lineRule="auto"/>
        <w:jc w:val="both"/>
        <w:rPr>
          <w:rFonts w:ascii="Arial" w:hAnsi="Arial" w:cs="Arial"/>
          <w:sz w:val="24"/>
          <w:szCs w:val="24"/>
        </w:rPr>
      </w:pPr>
      <w:r w:rsidRPr="00055E1F">
        <w:rPr>
          <w:rFonts w:ascii="Arial" w:hAnsi="Arial" w:cs="Arial"/>
          <w:sz w:val="24"/>
          <w:szCs w:val="24"/>
        </w:rPr>
        <w:t xml:space="preserve">Odvětrání </w:t>
      </w:r>
      <w:r>
        <w:rPr>
          <w:rFonts w:ascii="Arial" w:hAnsi="Arial" w:cs="Arial"/>
          <w:sz w:val="24"/>
          <w:szCs w:val="24"/>
        </w:rPr>
        <w:t xml:space="preserve">- </w:t>
      </w:r>
      <w:r w:rsidRPr="00055E1F">
        <w:rPr>
          <w:rFonts w:ascii="Arial" w:hAnsi="Arial" w:cs="Arial"/>
          <w:sz w:val="24"/>
          <w:szCs w:val="24"/>
        </w:rPr>
        <w:t xml:space="preserve">1ks plastová větrací mřížka </w:t>
      </w:r>
    </w:p>
    <w:p w14:paraId="29BF9588" w14:textId="642982EB" w:rsidR="001E25DD" w:rsidRPr="00055E1F" w:rsidRDefault="00055E1F" w:rsidP="00EF1191">
      <w:pPr>
        <w:spacing w:line="360" w:lineRule="auto"/>
        <w:jc w:val="both"/>
        <w:rPr>
          <w:rFonts w:ascii="Arial" w:hAnsi="Arial" w:cs="Arial"/>
          <w:sz w:val="24"/>
          <w:szCs w:val="24"/>
        </w:rPr>
      </w:pPr>
      <w:r w:rsidRPr="00055E1F">
        <w:rPr>
          <w:rFonts w:ascii="Arial" w:hAnsi="Arial" w:cs="Arial"/>
          <w:sz w:val="24"/>
          <w:szCs w:val="24"/>
        </w:rPr>
        <w:t xml:space="preserve">Klimatizace </w:t>
      </w:r>
      <w:r>
        <w:rPr>
          <w:rFonts w:ascii="Arial" w:hAnsi="Arial" w:cs="Arial"/>
          <w:sz w:val="24"/>
          <w:szCs w:val="24"/>
        </w:rPr>
        <w:t xml:space="preserve">- </w:t>
      </w:r>
      <w:r w:rsidRPr="00055E1F">
        <w:rPr>
          <w:rFonts w:ascii="Arial" w:hAnsi="Arial" w:cs="Arial"/>
          <w:sz w:val="24"/>
          <w:szCs w:val="24"/>
        </w:rPr>
        <w:t>1ks klimatizační jednotka typu SPLIT, energetická náročnost „A“, do 50 m</w:t>
      </w:r>
      <w:r w:rsidRPr="00055E1F">
        <w:rPr>
          <w:rFonts w:ascii="Arial" w:hAnsi="Arial" w:cs="Arial"/>
          <w:sz w:val="24"/>
          <w:szCs w:val="24"/>
          <w:vertAlign w:val="superscript"/>
        </w:rPr>
        <w:t>3</w:t>
      </w:r>
    </w:p>
    <w:p w14:paraId="486EAD86" w14:textId="06797AC8" w:rsidR="001E25DD" w:rsidRPr="00233863" w:rsidRDefault="00233863" w:rsidP="00EF1191">
      <w:pPr>
        <w:spacing w:line="360" w:lineRule="auto"/>
        <w:jc w:val="both"/>
        <w:rPr>
          <w:rFonts w:ascii="Arial" w:hAnsi="Arial" w:cs="Arial"/>
          <w:sz w:val="24"/>
          <w:szCs w:val="24"/>
        </w:rPr>
      </w:pPr>
      <w:r w:rsidRPr="00233863">
        <w:rPr>
          <w:rFonts w:ascii="Arial" w:hAnsi="Arial" w:cs="Arial"/>
          <w:sz w:val="24"/>
          <w:szCs w:val="24"/>
        </w:rPr>
        <w:t xml:space="preserve">1 ks </w:t>
      </w:r>
      <w:proofErr w:type="spellStart"/>
      <w:r w:rsidRPr="00233863">
        <w:rPr>
          <w:rFonts w:ascii="Arial" w:hAnsi="Arial" w:cs="Arial"/>
          <w:sz w:val="24"/>
          <w:szCs w:val="24"/>
        </w:rPr>
        <w:t>lexanový</w:t>
      </w:r>
      <w:proofErr w:type="spellEnd"/>
      <w:r w:rsidRPr="00233863">
        <w:rPr>
          <w:rFonts w:ascii="Arial" w:hAnsi="Arial" w:cs="Arial"/>
          <w:sz w:val="24"/>
          <w:szCs w:val="24"/>
        </w:rPr>
        <w:t xml:space="preserve"> přístřešek, svod dešťové vody řetízkem – rozměr dle výkresu</w:t>
      </w:r>
    </w:p>
    <w:p w14:paraId="01C7C275" w14:textId="0BE9B739" w:rsidR="001E25DD" w:rsidRPr="00620DA0" w:rsidRDefault="00620DA0" w:rsidP="00EF1191">
      <w:pPr>
        <w:spacing w:line="360" w:lineRule="auto"/>
        <w:jc w:val="both"/>
        <w:rPr>
          <w:rFonts w:ascii="Arial" w:hAnsi="Arial" w:cs="Arial"/>
          <w:sz w:val="24"/>
          <w:szCs w:val="24"/>
        </w:rPr>
      </w:pPr>
      <w:r w:rsidRPr="00620DA0">
        <w:rPr>
          <w:rFonts w:ascii="Arial" w:hAnsi="Arial" w:cs="Arial"/>
          <w:sz w:val="24"/>
          <w:szCs w:val="24"/>
        </w:rPr>
        <w:t>fasáda – pozinkované kazety v rámu, lakované v barvách RAL dle výběru investora</w:t>
      </w:r>
    </w:p>
    <w:p w14:paraId="2026CB2B" w14:textId="7C0FAA11" w:rsidR="00620DA0" w:rsidRPr="00620DA0" w:rsidRDefault="00620DA0" w:rsidP="00EF1191">
      <w:pPr>
        <w:spacing w:line="360" w:lineRule="auto"/>
        <w:jc w:val="both"/>
        <w:rPr>
          <w:rFonts w:ascii="Arial" w:hAnsi="Arial" w:cs="Arial"/>
          <w:sz w:val="24"/>
          <w:szCs w:val="24"/>
        </w:rPr>
      </w:pPr>
      <w:r w:rsidRPr="00620DA0">
        <w:rPr>
          <w:rFonts w:ascii="Arial" w:hAnsi="Arial" w:cs="Arial"/>
          <w:sz w:val="24"/>
          <w:szCs w:val="24"/>
        </w:rPr>
        <w:t>5 ks výztuha pro police + police 1000/250, pozice dle výkresu</w:t>
      </w:r>
    </w:p>
    <w:p w14:paraId="67684BEF" w14:textId="7A30E5F9" w:rsidR="00620DA0" w:rsidRDefault="00620DA0" w:rsidP="00620DA0">
      <w:pPr>
        <w:spacing w:line="360" w:lineRule="auto"/>
        <w:jc w:val="both"/>
        <w:rPr>
          <w:rFonts w:ascii="Arial" w:hAnsi="Arial" w:cs="Arial"/>
          <w:sz w:val="24"/>
          <w:szCs w:val="24"/>
        </w:rPr>
      </w:pPr>
      <w:r w:rsidRPr="00620DA0">
        <w:rPr>
          <w:rFonts w:ascii="Arial" w:hAnsi="Arial" w:cs="Arial"/>
          <w:sz w:val="24"/>
          <w:szCs w:val="24"/>
        </w:rPr>
        <w:t>1 ks výztuha pro výdejní pult + výdejní pult 2000/300, pozice dle výkresu</w:t>
      </w:r>
    </w:p>
    <w:p w14:paraId="40F3742C" w14:textId="73FD0015" w:rsidR="00080BFC" w:rsidRPr="00620DA0" w:rsidRDefault="00080BFC" w:rsidP="00620DA0">
      <w:pPr>
        <w:spacing w:line="360" w:lineRule="auto"/>
        <w:jc w:val="both"/>
        <w:rPr>
          <w:rFonts w:ascii="Arial" w:hAnsi="Arial" w:cs="Arial"/>
          <w:sz w:val="24"/>
          <w:szCs w:val="24"/>
        </w:rPr>
      </w:pPr>
      <w:r>
        <w:rPr>
          <w:rFonts w:ascii="Arial" w:hAnsi="Arial" w:cs="Arial"/>
          <w:sz w:val="24"/>
          <w:szCs w:val="24"/>
        </w:rPr>
        <w:t>1ks reklamní cedule</w:t>
      </w:r>
      <w:r w:rsidR="002E1B50">
        <w:rPr>
          <w:rFonts w:ascii="Arial" w:hAnsi="Arial" w:cs="Arial"/>
          <w:sz w:val="24"/>
          <w:szCs w:val="24"/>
        </w:rPr>
        <w:t xml:space="preserve"> (poutač)</w:t>
      </w:r>
      <w:r>
        <w:rPr>
          <w:rFonts w:ascii="Arial" w:hAnsi="Arial" w:cs="Arial"/>
          <w:sz w:val="24"/>
          <w:szCs w:val="24"/>
        </w:rPr>
        <w:t xml:space="preserve"> 3900/750 – popis a pozice dle výkresu</w:t>
      </w:r>
    </w:p>
    <w:p w14:paraId="29F29709" w14:textId="27CAEE56" w:rsidR="00080BFC" w:rsidRDefault="00080BFC" w:rsidP="00080BFC">
      <w:pPr>
        <w:spacing w:line="360" w:lineRule="auto"/>
        <w:jc w:val="both"/>
        <w:rPr>
          <w:rFonts w:ascii="Arial" w:hAnsi="Arial" w:cs="Arial"/>
          <w:sz w:val="24"/>
          <w:szCs w:val="24"/>
        </w:rPr>
      </w:pPr>
      <w:r>
        <w:rPr>
          <w:rFonts w:ascii="Arial" w:hAnsi="Arial" w:cs="Arial"/>
          <w:sz w:val="24"/>
          <w:szCs w:val="24"/>
        </w:rPr>
        <w:t>1ks reklamní cedule 7500/750</w:t>
      </w:r>
      <w:r w:rsidR="002E1B50">
        <w:rPr>
          <w:rFonts w:ascii="Arial" w:hAnsi="Arial" w:cs="Arial"/>
          <w:sz w:val="24"/>
          <w:szCs w:val="24"/>
        </w:rPr>
        <w:t xml:space="preserve"> (poutač)</w:t>
      </w:r>
      <w:r>
        <w:rPr>
          <w:rFonts w:ascii="Arial" w:hAnsi="Arial" w:cs="Arial"/>
          <w:sz w:val="24"/>
          <w:szCs w:val="24"/>
        </w:rPr>
        <w:t xml:space="preserve"> – popis a pozice dle výkresu</w:t>
      </w:r>
    </w:p>
    <w:p w14:paraId="2F2622D3" w14:textId="0BD18D3A" w:rsidR="00000132" w:rsidRPr="00620DA0" w:rsidRDefault="00000132" w:rsidP="00080BFC">
      <w:pPr>
        <w:spacing w:line="360" w:lineRule="auto"/>
        <w:jc w:val="both"/>
        <w:rPr>
          <w:rFonts w:ascii="Arial" w:hAnsi="Arial" w:cs="Arial"/>
          <w:sz w:val="24"/>
          <w:szCs w:val="24"/>
        </w:rPr>
      </w:pPr>
      <w:r>
        <w:rPr>
          <w:rFonts w:ascii="Arial" w:hAnsi="Arial" w:cs="Arial"/>
          <w:sz w:val="24"/>
          <w:szCs w:val="24"/>
        </w:rPr>
        <w:t>Veškeré vnitřní rozvody IS (voda, kanalizace, elektro) budou ukončeny pro možnost napojení na venkovní přípojky IS.</w:t>
      </w:r>
    </w:p>
    <w:p w14:paraId="62AD0EF0" w14:textId="77777777" w:rsidR="00D43D43" w:rsidRPr="004206CB" w:rsidRDefault="006315E5" w:rsidP="00EE2C2F">
      <w:pPr>
        <w:spacing w:line="360" w:lineRule="auto"/>
        <w:jc w:val="both"/>
        <w:rPr>
          <w:rFonts w:ascii="Arial" w:hAnsi="Arial"/>
          <w:b/>
          <w:sz w:val="24"/>
          <w:szCs w:val="24"/>
        </w:rPr>
      </w:pPr>
      <w:r w:rsidRPr="004206CB">
        <w:rPr>
          <w:rFonts w:ascii="Arial" w:hAnsi="Arial"/>
          <w:b/>
          <w:sz w:val="24"/>
          <w:szCs w:val="24"/>
        </w:rPr>
        <w:t xml:space="preserve">B.2.6.2.2 </w:t>
      </w:r>
      <w:r w:rsidR="00D43D43" w:rsidRPr="004206CB">
        <w:rPr>
          <w:rFonts w:ascii="Arial" w:hAnsi="Arial"/>
          <w:b/>
          <w:sz w:val="24"/>
          <w:szCs w:val="24"/>
        </w:rPr>
        <w:t>Rekonstrukce zpevněných ploch</w:t>
      </w:r>
    </w:p>
    <w:p w14:paraId="2422E814" w14:textId="77777777" w:rsidR="00097245" w:rsidRPr="004206CB" w:rsidRDefault="00953206" w:rsidP="00097245">
      <w:pPr>
        <w:spacing w:line="360" w:lineRule="auto"/>
        <w:jc w:val="both"/>
        <w:rPr>
          <w:rFonts w:ascii="Arial" w:hAnsi="Arial"/>
          <w:sz w:val="24"/>
          <w:szCs w:val="24"/>
        </w:rPr>
      </w:pPr>
      <w:r w:rsidRPr="004206CB">
        <w:rPr>
          <w:rFonts w:ascii="Arial" w:hAnsi="Arial"/>
          <w:sz w:val="24"/>
          <w:szCs w:val="24"/>
        </w:rPr>
        <w:t xml:space="preserve">Součástí rekonstrukce zpevněných ploch je rekonstrukce zpevněných ploch a </w:t>
      </w:r>
      <w:r w:rsidR="00350BE1" w:rsidRPr="004206CB">
        <w:rPr>
          <w:rFonts w:ascii="Arial" w:hAnsi="Arial"/>
          <w:sz w:val="24"/>
          <w:szCs w:val="24"/>
        </w:rPr>
        <w:t>oprava</w:t>
      </w:r>
      <w:r w:rsidRPr="004206CB">
        <w:rPr>
          <w:rFonts w:ascii="Arial" w:hAnsi="Arial"/>
          <w:sz w:val="24"/>
          <w:szCs w:val="24"/>
        </w:rPr>
        <w:t xml:space="preserve"> oplocení.</w:t>
      </w:r>
      <w:r w:rsidR="00097245" w:rsidRPr="004206CB">
        <w:rPr>
          <w:rFonts w:ascii="Arial" w:hAnsi="Arial"/>
          <w:sz w:val="24"/>
          <w:szCs w:val="24"/>
        </w:rPr>
        <w:t xml:space="preserve"> Jedná se o zpevněnou plochu krytem ze zámkové dlažby v prostoru před vstupem pro obsluhu do prodejny a před výdejovým okýnkem pro veřejnost, zpevněnou plochu s krytem z kameniva drceného</w:t>
      </w:r>
      <w:r w:rsidR="00974097" w:rsidRPr="004206CB">
        <w:rPr>
          <w:rFonts w:ascii="Arial" w:hAnsi="Arial"/>
          <w:sz w:val="24"/>
          <w:szCs w:val="24"/>
        </w:rPr>
        <w:t xml:space="preserve"> se zakalením</w:t>
      </w:r>
      <w:r w:rsidR="00097245" w:rsidRPr="004206CB">
        <w:rPr>
          <w:rFonts w:ascii="Arial" w:hAnsi="Arial"/>
          <w:sz w:val="24"/>
          <w:szCs w:val="24"/>
        </w:rPr>
        <w:t xml:space="preserve"> v prostoru mezi plochou ze zámkové dlažby a odstraněným plotem s podezdívkou. </w:t>
      </w:r>
    </w:p>
    <w:p w14:paraId="6A2E0767" w14:textId="77777777" w:rsidR="00D15490" w:rsidRPr="004206CB" w:rsidRDefault="00D15490" w:rsidP="00D15490">
      <w:pPr>
        <w:spacing w:line="360" w:lineRule="auto"/>
        <w:jc w:val="both"/>
        <w:rPr>
          <w:rFonts w:ascii="Arial" w:hAnsi="Arial"/>
          <w:b/>
          <w:sz w:val="24"/>
          <w:szCs w:val="24"/>
        </w:rPr>
      </w:pPr>
      <w:r w:rsidRPr="004206CB">
        <w:rPr>
          <w:rFonts w:ascii="Arial" w:hAnsi="Arial"/>
          <w:b/>
          <w:sz w:val="24"/>
          <w:szCs w:val="24"/>
        </w:rPr>
        <w:t>a) Stavební řešení</w:t>
      </w:r>
    </w:p>
    <w:p w14:paraId="02DEE6D8" w14:textId="77777777" w:rsidR="00097245" w:rsidRPr="004206CB" w:rsidRDefault="00097245" w:rsidP="00097245">
      <w:pPr>
        <w:spacing w:line="360" w:lineRule="auto"/>
        <w:jc w:val="both"/>
        <w:rPr>
          <w:rFonts w:ascii="Arial" w:hAnsi="Arial"/>
          <w:sz w:val="24"/>
          <w:szCs w:val="24"/>
          <w:u w:val="single"/>
        </w:rPr>
      </w:pPr>
      <w:r w:rsidRPr="004206CB">
        <w:rPr>
          <w:rFonts w:ascii="Arial" w:hAnsi="Arial"/>
          <w:sz w:val="24"/>
          <w:szCs w:val="24"/>
          <w:u w:val="single"/>
        </w:rPr>
        <w:t xml:space="preserve">Plocha </w:t>
      </w:r>
      <w:r w:rsidR="00974097" w:rsidRPr="004206CB">
        <w:rPr>
          <w:rFonts w:ascii="Arial" w:hAnsi="Arial"/>
          <w:sz w:val="24"/>
          <w:szCs w:val="24"/>
          <w:u w:val="single"/>
        </w:rPr>
        <w:t>s</w:t>
      </w:r>
      <w:r w:rsidRPr="004206CB">
        <w:rPr>
          <w:rFonts w:ascii="Arial" w:hAnsi="Arial"/>
          <w:sz w:val="24"/>
          <w:szCs w:val="24"/>
          <w:u w:val="single"/>
        </w:rPr>
        <w:t xml:space="preserve"> krytem </w:t>
      </w:r>
      <w:r w:rsidR="00974097" w:rsidRPr="004206CB">
        <w:rPr>
          <w:rFonts w:ascii="Arial" w:hAnsi="Arial"/>
          <w:sz w:val="24"/>
          <w:szCs w:val="24"/>
          <w:u w:val="single"/>
        </w:rPr>
        <w:t>z</w:t>
      </w:r>
      <w:r w:rsidRPr="004206CB">
        <w:rPr>
          <w:rFonts w:ascii="Arial" w:hAnsi="Arial"/>
          <w:sz w:val="24"/>
          <w:szCs w:val="24"/>
          <w:u w:val="single"/>
        </w:rPr>
        <w:t>e zámkové dlažby</w:t>
      </w:r>
    </w:p>
    <w:p w14:paraId="3C4A9993" w14:textId="77777777" w:rsidR="00097245" w:rsidRPr="004206CB" w:rsidRDefault="00097245" w:rsidP="00097245">
      <w:pPr>
        <w:spacing w:line="360" w:lineRule="auto"/>
        <w:jc w:val="both"/>
        <w:rPr>
          <w:rFonts w:ascii="Arial" w:hAnsi="Arial"/>
          <w:sz w:val="24"/>
          <w:szCs w:val="24"/>
        </w:rPr>
      </w:pPr>
      <w:r w:rsidRPr="004206CB">
        <w:rPr>
          <w:rFonts w:ascii="Arial" w:hAnsi="Arial"/>
          <w:sz w:val="24"/>
          <w:szCs w:val="24"/>
        </w:rPr>
        <w:t>Pláň zpevněné plochy je výškové umístěna v úrovni okolního terénu, ke kterému je spádována.</w:t>
      </w:r>
    </w:p>
    <w:p w14:paraId="14F28395"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Skladba zpevněné plochy:</w:t>
      </w:r>
    </w:p>
    <w:p w14:paraId="36AEBA2E"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 xml:space="preserve">- zámková dlažba </w:t>
      </w:r>
      <w:proofErr w:type="spellStart"/>
      <w:r w:rsidRPr="004206CB">
        <w:rPr>
          <w:rFonts w:ascii="Arial" w:hAnsi="Arial"/>
          <w:sz w:val="24"/>
          <w:szCs w:val="24"/>
        </w:rPr>
        <w:t>tl</w:t>
      </w:r>
      <w:proofErr w:type="spellEnd"/>
      <w:r w:rsidRPr="004206CB">
        <w:rPr>
          <w:rFonts w:ascii="Arial" w:hAnsi="Arial"/>
          <w:sz w:val="24"/>
          <w:szCs w:val="24"/>
        </w:rPr>
        <w:t>. 80mm</w:t>
      </w:r>
    </w:p>
    <w:p w14:paraId="68294263"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 xml:space="preserve">- lože z kameniva drceného </w:t>
      </w:r>
      <w:proofErr w:type="spellStart"/>
      <w:r w:rsidRPr="004206CB">
        <w:rPr>
          <w:rFonts w:ascii="Arial" w:hAnsi="Arial"/>
          <w:sz w:val="24"/>
          <w:szCs w:val="24"/>
        </w:rPr>
        <w:t>tl</w:t>
      </w:r>
      <w:proofErr w:type="spellEnd"/>
      <w:r w:rsidRPr="004206CB">
        <w:rPr>
          <w:rFonts w:ascii="Arial" w:hAnsi="Arial"/>
          <w:sz w:val="24"/>
          <w:szCs w:val="24"/>
        </w:rPr>
        <w:t>. 40mm</w:t>
      </w:r>
    </w:p>
    <w:p w14:paraId="11E4BB57"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 xml:space="preserve">- KZC </w:t>
      </w:r>
      <w:proofErr w:type="spellStart"/>
      <w:r w:rsidRPr="004206CB">
        <w:rPr>
          <w:rFonts w:ascii="Arial" w:hAnsi="Arial"/>
          <w:sz w:val="24"/>
          <w:szCs w:val="24"/>
        </w:rPr>
        <w:t>tl</w:t>
      </w:r>
      <w:proofErr w:type="spellEnd"/>
      <w:r w:rsidRPr="004206CB">
        <w:rPr>
          <w:rFonts w:ascii="Arial" w:hAnsi="Arial"/>
          <w:sz w:val="24"/>
          <w:szCs w:val="24"/>
        </w:rPr>
        <w:t>. 150mm</w:t>
      </w:r>
    </w:p>
    <w:p w14:paraId="0EF3B740" w14:textId="77777777" w:rsidR="00D43D43" w:rsidRPr="004206CB" w:rsidRDefault="002108BE" w:rsidP="00D43D43">
      <w:pPr>
        <w:spacing w:line="360" w:lineRule="auto"/>
        <w:jc w:val="both"/>
        <w:rPr>
          <w:rFonts w:ascii="Arial" w:hAnsi="Arial"/>
          <w:sz w:val="24"/>
          <w:szCs w:val="24"/>
        </w:rPr>
      </w:pPr>
      <w:r w:rsidRPr="004206CB">
        <w:rPr>
          <w:rFonts w:ascii="Arial" w:hAnsi="Arial"/>
          <w:sz w:val="24"/>
          <w:szCs w:val="24"/>
        </w:rPr>
        <w:t xml:space="preserve">- štěrkodrť </w:t>
      </w:r>
      <w:proofErr w:type="spellStart"/>
      <w:r w:rsidRPr="004206CB">
        <w:rPr>
          <w:rFonts w:ascii="Arial" w:hAnsi="Arial"/>
          <w:sz w:val="24"/>
          <w:szCs w:val="24"/>
        </w:rPr>
        <w:t>tl</w:t>
      </w:r>
      <w:proofErr w:type="spellEnd"/>
      <w:r w:rsidRPr="004206CB">
        <w:rPr>
          <w:rFonts w:ascii="Arial" w:hAnsi="Arial"/>
          <w:sz w:val="24"/>
          <w:szCs w:val="24"/>
        </w:rPr>
        <w:t>. 150mm</w:t>
      </w:r>
    </w:p>
    <w:p w14:paraId="36C9C008"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 xml:space="preserve">Pláň před ukládáním podkladních vrstev bude urovnána zhutněna. Stávající komunikace se v délce napojení nově zřízené plochy zařízne. </w:t>
      </w:r>
    </w:p>
    <w:p w14:paraId="74D8CC11"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lastRenderedPageBreak/>
        <w:t xml:space="preserve">V linii stávající komunikace bude nově zřízená plocha ohraničena nájezdovými obrubníky, převýšení zpevněné plochy nad krytem stávající komunikace bude max. 50mm. Obrubníky budou ukládány do betonového lože s opěrou, mezera mezi obrubníkem AB krytem stávající komunikace bude vyplněna betonem, povrch bude zahlazen dřevěným hladítkem. </w:t>
      </w:r>
    </w:p>
    <w:p w14:paraId="3C19AE39" w14:textId="77777777" w:rsidR="002108BE" w:rsidRPr="004206CB" w:rsidRDefault="002108BE" w:rsidP="00D43D43">
      <w:pPr>
        <w:spacing w:line="360" w:lineRule="auto"/>
        <w:jc w:val="both"/>
        <w:rPr>
          <w:rFonts w:ascii="Arial" w:hAnsi="Arial"/>
          <w:sz w:val="24"/>
          <w:szCs w:val="24"/>
        </w:rPr>
      </w:pPr>
      <w:r w:rsidRPr="004206CB">
        <w:rPr>
          <w:rFonts w:ascii="Arial" w:hAnsi="Arial"/>
          <w:sz w:val="24"/>
          <w:szCs w:val="24"/>
        </w:rPr>
        <w:t>V linii zelených pruhů bude nově zřízená plocha ohraničena chodníkovými obrubníky. Obrubníky budou ukládány do betonového lože s opěrou. Koruna obrubníků bude v úrovni navazující zpevněné plochy.</w:t>
      </w:r>
    </w:p>
    <w:p w14:paraId="403D98E6" w14:textId="77777777" w:rsidR="009A55BC" w:rsidRPr="004206CB" w:rsidRDefault="009A55BC" w:rsidP="009A55BC">
      <w:pPr>
        <w:spacing w:line="360" w:lineRule="auto"/>
        <w:jc w:val="both"/>
        <w:rPr>
          <w:rFonts w:ascii="Arial" w:hAnsi="Arial"/>
          <w:sz w:val="24"/>
          <w:szCs w:val="24"/>
        </w:rPr>
      </w:pPr>
      <w:r w:rsidRPr="004206CB">
        <w:rPr>
          <w:rFonts w:ascii="Arial" w:hAnsi="Arial"/>
          <w:sz w:val="24"/>
          <w:szCs w:val="24"/>
        </w:rPr>
        <w:t xml:space="preserve">Vytěžená zemina bude použita ke zpětnému zásypu konstrukcí, přebytek bude použit k terénním úpravám v okolí rekonstruovaného objektu. </w:t>
      </w:r>
    </w:p>
    <w:p w14:paraId="161F8161" w14:textId="77777777" w:rsidR="00097245" w:rsidRPr="004206CB" w:rsidRDefault="00097245" w:rsidP="00097245">
      <w:pPr>
        <w:spacing w:line="360" w:lineRule="auto"/>
        <w:jc w:val="both"/>
        <w:rPr>
          <w:rFonts w:ascii="Arial" w:hAnsi="Arial"/>
          <w:sz w:val="24"/>
          <w:szCs w:val="24"/>
          <w:u w:val="single"/>
        </w:rPr>
      </w:pPr>
      <w:r w:rsidRPr="004206CB">
        <w:rPr>
          <w:rFonts w:ascii="Arial" w:hAnsi="Arial"/>
          <w:sz w:val="24"/>
          <w:szCs w:val="24"/>
          <w:u w:val="single"/>
        </w:rPr>
        <w:t>Plocha s krytem z kameniva drceného</w:t>
      </w:r>
    </w:p>
    <w:p w14:paraId="51B32733" w14:textId="77777777" w:rsidR="00097245" w:rsidRPr="004206CB" w:rsidRDefault="00097245" w:rsidP="00097245">
      <w:pPr>
        <w:spacing w:line="360" w:lineRule="auto"/>
        <w:jc w:val="both"/>
        <w:rPr>
          <w:rFonts w:ascii="Arial" w:hAnsi="Arial"/>
          <w:sz w:val="24"/>
          <w:szCs w:val="24"/>
        </w:rPr>
      </w:pPr>
      <w:r w:rsidRPr="004206CB">
        <w:rPr>
          <w:rFonts w:ascii="Arial" w:hAnsi="Arial"/>
          <w:sz w:val="24"/>
          <w:szCs w:val="24"/>
        </w:rPr>
        <w:t>Pláň zpevněné plochy je výškové umístěna v úrovni okolního terénu</w:t>
      </w:r>
      <w:r w:rsidR="00974097" w:rsidRPr="004206CB">
        <w:rPr>
          <w:rFonts w:ascii="Arial" w:hAnsi="Arial"/>
          <w:sz w:val="24"/>
          <w:szCs w:val="24"/>
        </w:rPr>
        <w:t>,</w:t>
      </w:r>
      <w:r w:rsidRPr="004206CB">
        <w:rPr>
          <w:rFonts w:ascii="Arial" w:hAnsi="Arial"/>
          <w:sz w:val="24"/>
          <w:szCs w:val="24"/>
        </w:rPr>
        <w:t xml:space="preserve"> na který je napojena.</w:t>
      </w:r>
    </w:p>
    <w:p w14:paraId="60F3BBDF" w14:textId="77777777" w:rsidR="00097245" w:rsidRPr="004206CB" w:rsidRDefault="00097245" w:rsidP="00097245">
      <w:pPr>
        <w:spacing w:line="360" w:lineRule="auto"/>
        <w:jc w:val="both"/>
        <w:rPr>
          <w:rFonts w:ascii="Arial" w:hAnsi="Arial"/>
          <w:sz w:val="24"/>
          <w:szCs w:val="24"/>
        </w:rPr>
      </w:pPr>
      <w:r w:rsidRPr="004206CB">
        <w:rPr>
          <w:rFonts w:ascii="Arial" w:hAnsi="Arial"/>
          <w:sz w:val="24"/>
          <w:szCs w:val="24"/>
        </w:rPr>
        <w:t>Skladba zpevněné plochy:</w:t>
      </w:r>
    </w:p>
    <w:p w14:paraId="017B4CE2" w14:textId="77777777" w:rsidR="00097245" w:rsidRPr="004206CB" w:rsidRDefault="00097245" w:rsidP="00097245">
      <w:pPr>
        <w:spacing w:line="360" w:lineRule="auto"/>
        <w:jc w:val="both"/>
        <w:rPr>
          <w:rFonts w:ascii="Arial" w:hAnsi="Arial"/>
          <w:sz w:val="24"/>
          <w:szCs w:val="24"/>
        </w:rPr>
      </w:pPr>
      <w:r w:rsidRPr="004206CB">
        <w:rPr>
          <w:rFonts w:ascii="Arial" w:hAnsi="Arial"/>
          <w:sz w:val="24"/>
          <w:szCs w:val="24"/>
        </w:rPr>
        <w:t>- podklad (kryt) z kameniva drceného</w:t>
      </w:r>
      <w:r w:rsidR="00670F75" w:rsidRPr="004206CB">
        <w:rPr>
          <w:rFonts w:ascii="Arial" w:hAnsi="Arial"/>
          <w:sz w:val="24"/>
          <w:szCs w:val="24"/>
        </w:rPr>
        <w:t xml:space="preserve"> </w:t>
      </w:r>
      <w:proofErr w:type="spellStart"/>
      <w:r w:rsidR="00ED2BD5" w:rsidRPr="004206CB">
        <w:rPr>
          <w:rFonts w:ascii="Arial" w:hAnsi="Arial"/>
          <w:sz w:val="24"/>
          <w:szCs w:val="24"/>
        </w:rPr>
        <w:t>tl</w:t>
      </w:r>
      <w:proofErr w:type="spellEnd"/>
      <w:r w:rsidR="00ED2BD5" w:rsidRPr="004206CB">
        <w:rPr>
          <w:rFonts w:ascii="Arial" w:hAnsi="Arial"/>
          <w:sz w:val="24"/>
          <w:szCs w:val="24"/>
        </w:rPr>
        <w:t xml:space="preserve">. 300mm se zakalením </w:t>
      </w:r>
      <w:r w:rsidR="00941C1C" w:rsidRPr="004206CB">
        <w:rPr>
          <w:rFonts w:ascii="Arial" w:hAnsi="Arial"/>
          <w:sz w:val="24"/>
          <w:szCs w:val="24"/>
        </w:rPr>
        <w:t>kamenivem drceným</w:t>
      </w:r>
      <w:r w:rsidR="00ED2BD5" w:rsidRPr="004206CB">
        <w:rPr>
          <w:rFonts w:ascii="Arial" w:hAnsi="Arial"/>
          <w:sz w:val="24"/>
          <w:szCs w:val="24"/>
        </w:rPr>
        <w:t xml:space="preserve"> </w:t>
      </w:r>
      <w:r w:rsidR="00C33CD4" w:rsidRPr="004206CB">
        <w:rPr>
          <w:rFonts w:ascii="Arial" w:hAnsi="Arial"/>
          <w:sz w:val="24"/>
          <w:szCs w:val="24"/>
        </w:rPr>
        <w:t xml:space="preserve"> </w:t>
      </w:r>
      <w:proofErr w:type="spellStart"/>
      <w:r w:rsidR="00974097" w:rsidRPr="004206CB">
        <w:rPr>
          <w:rFonts w:ascii="Arial" w:hAnsi="Arial"/>
          <w:sz w:val="24"/>
          <w:szCs w:val="24"/>
        </w:rPr>
        <w:t>tl</w:t>
      </w:r>
      <w:proofErr w:type="spellEnd"/>
      <w:r w:rsidR="00974097" w:rsidRPr="004206CB">
        <w:rPr>
          <w:rFonts w:ascii="Arial" w:hAnsi="Arial"/>
          <w:sz w:val="24"/>
          <w:szCs w:val="24"/>
        </w:rPr>
        <w:t>. 300mm</w:t>
      </w:r>
    </w:p>
    <w:p w14:paraId="724118AB" w14:textId="77777777" w:rsidR="00097245" w:rsidRPr="004206CB" w:rsidRDefault="00097245" w:rsidP="00097245">
      <w:pPr>
        <w:spacing w:line="360" w:lineRule="auto"/>
        <w:jc w:val="both"/>
        <w:rPr>
          <w:rFonts w:ascii="Arial" w:hAnsi="Arial"/>
          <w:sz w:val="24"/>
          <w:szCs w:val="24"/>
        </w:rPr>
      </w:pPr>
      <w:r w:rsidRPr="004206CB">
        <w:rPr>
          <w:rFonts w:ascii="Arial" w:hAnsi="Arial"/>
          <w:sz w:val="24"/>
          <w:szCs w:val="24"/>
        </w:rPr>
        <w:t xml:space="preserve">- </w:t>
      </w:r>
      <w:r w:rsidR="00E43D3E" w:rsidRPr="004206CB">
        <w:rPr>
          <w:rFonts w:ascii="Arial" w:hAnsi="Arial"/>
          <w:sz w:val="24"/>
          <w:szCs w:val="24"/>
        </w:rPr>
        <w:t xml:space="preserve">podklad štěrkodrť </w:t>
      </w:r>
      <w:proofErr w:type="spellStart"/>
      <w:r w:rsidR="00E43D3E" w:rsidRPr="004206CB">
        <w:rPr>
          <w:rFonts w:ascii="Arial" w:hAnsi="Arial"/>
          <w:sz w:val="24"/>
          <w:szCs w:val="24"/>
        </w:rPr>
        <w:t>tl</w:t>
      </w:r>
      <w:proofErr w:type="spellEnd"/>
      <w:r w:rsidR="00E43D3E" w:rsidRPr="004206CB">
        <w:rPr>
          <w:rFonts w:ascii="Arial" w:hAnsi="Arial"/>
          <w:sz w:val="24"/>
          <w:szCs w:val="24"/>
        </w:rPr>
        <w:t>. 100mm</w:t>
      </w:r>
    </w:p>
    <w:p w14:paraId="465C5C85" w14:textId="68FEBC2D" w:rsidR="00097245" w:rsidRPr="004206CB" w:rsidRDefault="00097245" w:rsidP="009A55BC">
      <w:pPr>
        <w:spacing w:line="360" w:lineRule="auto"/>
        <w:jc w:val="both"/>
        <w:rPr>
          <w:rFonts w:ascii="Arial" w:hAnsi="Arial"/>
          <w:sz w:val="24"/>
          <w:szCs w:val="24"/>
        </w:rPr>
      </w:pPr>
      <w:r w:rsidRPr="004206CB">
        <w:rPr>
          <w:rFonts w:ascii="Arial" w:hAnsi="Arial"/>
          <w:sz w:val="24"/>
          <w:szCs w:val="24"/>
        </w:rPr>
        <w:t>Zpevněná plocha bude zřízena v ploše mezi zpevněnou plochou u výdejov</w:t>
      </w:r>
      <w:r w:rsidR="0038543A" w:rsidRPr="004206CB">
        <w:rPr>
          <w:rFonts w:ascii="Arial" w:hAnsi="Arial"/>
          <w:sz w:val="24"/>
          <w:szCs w:val="24"/>
        </w:rPr>
        <w:t>ého</w:t>
      </w:r>
      <w:r w:rsidRPr="004206CB">
        <w:rPr>
          <w:rFonts w:ascii="Arial" w:hAnsi="Arial"/>
          <w:sz w:val="24"/>
          <w:szCs w:val="24"/>
        </w:rPr>
        <w:t xml:space="preserve"> okýnk</w:t>
      </w:r>
      <w:r w:rsidR="0038543A" w:rsidRPr="004206CB">
        <w:rPr>
          <w:rFonts w:ascii="Arial" w:hAnsi="Arial"/>
          <w:sz w:val="24"/>
          <w:szCs w:val="24"/>
        </w:rPr>
        <w:t xml:space="preserve">a a odstraněným plotem s podezdívkou. Plocha bude výškově navazovat na stávající zpevněné plochy po obvodu plochy. </w:t>
      </w:r>
    </w:p>
    <w:p w14:paraId="7B920392" w14:textId="77777777" w:rsidR="00266513" w:rsidRPr="004206CB" w:rsidRDefault="00266513" w:rsidP="00266513">
      <w:pPr>
        <w:spacing w:line="360" w:lineRule="auto"/>
        <w:jc w:val="both"/>
        <w:rPr>
          <w:rFonts w:ascii="Arial" w:hAnsi="Arial"/>
          <w:sz w:val="24"/>
          <w:szCs w:val="24"/>
        </w:rPr>
      </w:pPr>
      <w:r w:rsidRPr="004206CB">
        <w:rPr>
          <w:rFonts w:ascii="Arial" w:hAnsi="Arial"/>
          <w:sz w:val="24"/>
          <w:szCs w:val="24"/>
        </w:rPr>
        <w:t>Vytěžená zemina bude použita ke zpětnému zásypu konstrukcí</w:t>
      </w:r>
      <w:r>
        <w:rPr>
          <w:rFonts w:ascii="Arial" w:hAnsi="Arial"/>
          <w:sz w:val="24"/>
          <w:szCs w:val="24"/>
        </w:rPr>
        <w:t xml:space="preserve"> a k terénním úpravám v okolí zasypávaných objektů</w:t>
      </w:r>
      <w:r w:rsidRPr="004206CB">
        <w:rPr>
          <w:rFonts w:ascii="Arial" w:hAnsi="Arial"/>
          <w:sz w:val="24"/>
          <w:szCs w:val="24"/>
        </w:rPr>
        <w:t xml:space="preserve">, přebytek bude </w:t>
      </w:r>
      <w:r>
        <w:rPr>
          <w:rFonts w:ascii="Arial" w:hAnsi="Arial"/>
          <w:sz w:val="24"/>
          <w:szCs w:val="24"/>
        </w:rPr>
        <w:t>odvezen na skládku</w:t>
      </w:r>
      <w:r w:rsidRPr="004206CB">
        <w:rPr>
          <w:rFonts w:ascii="Arial" w:hAnsi="Arial"/>
          <w:sz w:val="24"/>
          <w:szCs w:val="24"/>
        </w:rPr>
        <w:t xml:space="preserve">. </w:t>
      </w:r>
      <w:r>
        <w:rPr>
          <w:rFonts w:ascii="Arial" w:hAnsi="Arial" w:cs="Arial"/>
          <w:sz w:val="24"/>
          <w:szCs w:val="24"/>
        </w:rPr>
        <w:t>Výběr skládky je věcí dodavatele stavby.</w:t>
      </w:r>
    </w:p>
    <w:p w14:paraId="60563E32" w14:textId="77777777" w:rsidR="00953206" w:rsidRPr="004206CB" w:rsidRDefault="00350BE1" w:rsidP="009A55BC">
      <w:pPr>
        <w:spacing w:line="360" w:lineRule="auto"/>
        <w:jc w:val="both"/>
        <w:rPr>
          <w:rFonts w:ascii="Arial" w:hAnsi="Arial"/>
          <w:sz w:val="24"/>
          <w:szCs w:val="24"/>
          <w:u w:val="single"/>
        </w:rPr>
      </w:pPr>
      <w:r w:rsidRPr="004206CB">
        <w:rPr>
          <w:rFonts w:ascii="Arial" w:hAnsi="Arial"/>
          <w:sz w:val="24"/>
          <w:szCs w:val="24"/>
          <w:u w:val="single"/>
        </w:rPr>
        <w:t>Oprava</w:t>
      </w:r>
      <w:r w:rsidR="00953206" w:rsidRPr="004206CB">
        <w:rPr>
          <w:rFonts w:ascii="Arial" w:hAnsi="Arial"/>
          <w:sz w:val="24"/>
          <w:szCs w:val="24"/>
          <w:u w:val="single"/>
        </w:rPr>
        <w:t xml:space="preserve"> oplocení</w:t>
      </w:r>
    </w:p>
    <w:p w14:paraId="679CE2DF" w14:textId="77777777" w:rsidR="00953206" w:rsidRPr="004206CB" w:rsidRDefault="00953206" w:rsidP="009A55BC">
      <w:pPr>
        <w:spacing w:line="360" w:lineRule="auto"/>
        <w:jc w:val="both"/>
        <w:rPr>
          <w:rFonts w:ascii="Arial" w:hAnsi="Arial"/>
          <w:sz w:val="24"/>
          <w:szCs w:val="24"/>
        </w:rPr>
      </w:pPr>
      <w:r w:rsidRPr="004206CB">
        <w:rPr>
          <w:rFonts w:ascii="Arial" w:hAnsi="Arial"/>
          <w:sz w:val="24"/>
          <w:szCs w:val="24"/>
        </w:rPr>
        <w:t xml:space="preserve">Úprava oplocení se týká části trasy oplocení areálu ve vazbě na umístění a přístup veřejnosti ke kontejneru sezónní prodejny ryb. </w:t>
      </w:r>
    </w:p>
    <w:p w14:paraId="08B875A2" w14:textId="77777777" w:rsidR="00DE25D2" w:rsidRPr="004206CB" w:rsidRDefault="00CC545F" w:rsidP="009A55BC">
      <w:pPr>
        <w:spacing w:line="360" w:lineRule="auto"/>
        <w:jc w:val="both"/>
        <w:rPr>
          <w:rFonts w:ascii="Arial" w:hAnsi="Arial"/>
          <w:sz w:val="24"/>
          <w:szCs w:val="24"/>
        </w:rPr>
      </w:pPr>
      <w:r w:rsidRPr="004206CB">
        <w:rPr>
          <w:rFonts w:ascii="Arial" w:hAnsi="Arial"/>
          <w:sz w:val="24"/>
          <w:szCs w:val="24"/>
        </w:rPr>
        <w:t>Stávající oplocení před prodejnou včetně brány, branky a podezdívky bude odstraněno. Nově se zřídí linie plotu od rohu trafostanice po roh kontejnerové prodejny - viz příloha „C.3 – KOORDINAČNÍ SITUAČNÍ VÝKRES“.</w:t>
      </w:r>
      <w:r w:rsidR="003432E9" w:rsidRPr="004206CB">
        <w:rPr>
          <w:rFonts w:ascii="Arial" w:hAnsi="Arial"/>
          <w:sz w:val="24"/>
          <w:szCs w:val="24"/>
        </w:rPr>
        <w:t xml:space="preserve"> Dále se opraví plot v souběhu s příjezdovou komunikací od roku kontejneru po roh stávající budovy - viz příloha „C.3 – KOORDINAČNÍ SITUAČNÍ VÝKRES“.</w:t>
      </w:r>
      <w:r w:rsidR="00484121" w:rsidRPr="004206CB">
        <w:rPr>
          <w:rFonts w:ascii="Arial" w:hAnsi="Arial"/>
          <w:sz w:val="24"/>
          <w:szCs w:val="24"/>
        </w:rPr>
        <w:t xml:space="preserve"> </w:t>
      </w:r>
      <w:r w:rsidR="00DE25D2" w:rsidRPr="004206CB">
        <w:rPr>
          <w:rFonts w:ascii="Arial" w:hAnsi="Arial"/>
          <w:sz w:val="24"/>
          <w:szCs w:val="24"/>
        </w:rPr>
        <w:t>Oplocení bude z pletiva zavěšeném na ocelových sloupcích s jednou řadou ostnatého drátu. Výška pletiva bude 1,50m, celková výška oplocení včetně ostnatého drátu bude 1,70m.</w:t>
      </w:r>
      <w:r w:rsidR="0038543A" w:rsidRPr="004206CB">
        <w:rPr>
          <w:rFonts w:ascii="Arial" w:hAnsi="Arial"/>
          <w:sz w:val="24"/>
          <w:szCs w:val="24"/>
        </w:rPr>
        <w:t xml:space="preserve"> Mezi </w:t>
      </w:r>
      <w:r w:rsidR="0038543A" w:rsidRPr="004206CB">
        <w:rPr>
          <w:rFonts w:ascii="Arial" w:hAnsi="Arial"/>
          <w:sz w:val="24"/>
          <w:szCs w:val="24"/>
        </w:rPr>
        <w:lastRenderedPageBreak/>
        <w:t xml:space="preserve">sloupky oplocení budou osazeny </w:t>
      </w:r>
      <w:proofErr w:type="spellStart"/>
      <w:r w:rsidR="0038543A" w:rsidRPr="004206CB">
        <w:rPr>
          <w:rFonts w:ascii="Arial" w:hAnsi="Arial"/>
          <w:sz w:val="24"/>
          <w:szCs w:val="24"/>
        </w:rPr>
        <w:t>podhrabové</w:t>
      </w:r>
      <w:proofErr w:type="spellEnd"/>
      <w:r w:rsidR="0038543A" w:rsidRPr="004206CB">
        <w:rPr>
          <w:rFonts w:ascii="Arial" w:hAnsi="Arial"/>
          <w:sz w:val="24"/>
          <w:szCs w:val="24"/>
        </w:rPr>
        <w:t xml:space="preserve"> desky.</w:t>
      </w:r>
      <w:r w:rsidR="00484121" w:rsidRPr="004206CB">
        <w:rPr>
          <w:rFonts w:ascii="Arial" w:hAnsi="Arial"/>
          <w:sz w:val="24"/>
          <w:szCs w:val="24"/>
        </w:rPr>
        <w:t xml:space="preserve"> </w:t>
      </w:r>
      <w:proofErr w:type="spellStart"/>
      <w:r w:rsidR="001155F3" w:rsidRPr="004206CB">
        <w:rPr>
          <w:rFonts w:ascii="Arial" w:hAnsi="Arial"/>
          <w:sz w:val="24"/>
          <w:szCs w:val="24"/>
        </w:rPr>
        <w:t>Podhrabové</w:t>
      </w:r>
      <w:proofErr w:type="spellEnd"/>
      <w:r w:rsidR="001155F3" w:rsidRPr="004206CB">
        <w:rPr>
          <w:rFonts w:ascii="Arial" w:hAnsi="Arial"/>
          <w:sz w:val="24"/>
          <w:szCs w:val="24"/>
        </w:rPr>
        <w:t xml:space="preserve"> desky</w:t>
      </w:r>
      <w:r w:rsidR="00484121" w:rsidRPr="004206CB">
        <w:rPr>
          <w:rFonts w:ascii="Arial" w:hAnsi="Arial"/>
          <w:sz w:val="24"/>
          <w:szCs w:val="24"/>
        </w:rPr>
        <w:t xml:space="preserve"> budou ukládány do betonového lože </w:t>
      </w:r>
      <w:proofErr w:type="spellStart"/>
      <w:r w:rsidR="00484121" w:rsidRPr="004206CB">
        <w:rPr>
          <w:rFonts w:ascii="Arial" w:hAnsi="Arial"/>
          <w:sz w:val="24"/>
          <w:szCs w:val="24"/>
        </w:rPr>
        <w:t>tl</w:t>
      </w:r>
      <w:proofErr w:type="spellEnd"/>
      <w:r w:rsidR="00484121" w:rsidRPr="004206CB">
        <w:rPr>
          <w:rFonts w:ascii="Arial" w:hAnsi="Arial"/>
          <w:sz w:val="24"/>
          <w:szCs w:val="24"/>
        </w:rPr>
        <w:t>. 100m s oboustrannou opěrou.</w:t>
      </w:r>
    </w:p>
    <w:p w14:paraId="27857B8E" w14:textId="77777777" w:rsidR="00983B37" w:rsidRPr="004206CB" w:rsidRDefault="00983B37" w:rsidP="00983B37">
      <w:pPr>
        <w:spacing w:line="360" w:lineRule="auto"/>
        <w:jc w:val="both"/>
        <w:rPr>
          <w:rFonts w:ascii="Arial" w:hAnsi="Arial"/>
          <w:b/>
          <w:sz w:val="24"/>
          <w:szCs w:val="24"/>
        </w:rPr>
      </w:pPr>
      <w:r w:rsidRPr="004206CB">
        <w:rPr>
          <w:rFonts w:ascii="Arial" w:hAnsi="Arial"/>
          <w:b/>
          <w:sz w:val="24"/>
          <w:szCs w:val="24"/>
        </w:rPr>
        <w:t>b) Konstrukční a materiálové řešení</w:t>
      </w:r>
    </w:p>
    <w:p w14:paraId="46E1B6CD" w14:textId="4E1AB64C" w:rsidR="001155F3" w:rsidRPr="004206CB" w:rsidRDefault="00983B37" w:rsidP="001155F3">
      <w:pPr>
        <w:spacing w:line="360" w:lineRule="auto"/>
        <w:jc w:val="both"/>
        <w:rPr>
          <w:rFonts w:ascii="Arial" w:hAnsi="Arial"/>
          <w:sz w:val="24"/>
          <w:szCs w:val="24"/>
        </w:rPr>
      </w:pPr>
      <w:r w:rsidRPr="004206CB">
        <w:rPr>
          <w:rFonts w:ascii="Arial" w:hAnsi="Arial"/>
          <w:sz w:val="24"/>
          <w:szCs w:val="24"/>
        </w:rPr>
        <w:t xml:space="preserve">Betony třídy C20/25. </w:t>
      </w:r>
      <w:r w:rsidR="00D15490" w:rsidRPr="004206CB">
        <w:rPr>
          <w:rFonts w:ascii="Arial" w:hAnsi="Arial"/>
          <w:sz w:val="24"/>
          <w:szCs w:val="24"/>
        </w:rPr>
        <w:t xml:space="preserve">Obrubníky budou betonové, barvy přírodní šedé. Zámková dlažba bude betonová, kostky velikosti 10/20/8cm. Výplň spár bude lomovými </w:t>
      </w:r>
      <w:proofErr w:type="spellStart"/>
      <w:r w:rsidR="00D15490" w:rsidRPr="004206CB">
        <w:rPr>
          <w:rFonts w:ascii="Arial" w:hAnsi="Arial"/>
          <w:sz w:val="24"/>
          <w:szCs w:val="24"/>
        </w:rPr>
        <w:t>výsivkami</w:t>
      </w:r>
      <w:proofErr w:type="spellEnd"/>
      <w:r w:rsidR="00D15490" w:rsidRPr="004206CB">
        <w:rPr>
          <w:rFonts w:ascii="Arial" w:hAnsi="Arial"/>
          <w:sz w:val="24"/>
          <w:szCs w:val="24"/>
        </w:rPr>
        <w:t xml:space="preserve"> fr. 0-2mm. Kamenivo drcené </w:t>
      </w:r>
      <w:r w:rsidR="00A66EB7" w:rsidRPr="004206CB">
        <w:rPr>
          <w:rFonts w:ascii="Arial" w:hAnsi="Arial"/>
          <w:sz w:val="24"/>
          <w:szCs w:val="24"/>
        </w:rPr>
        <w:t xml:space="preserve">lože dlažby </w:t>
      </w:r>
      <w:r w:rsidR="00D15490" w:rsidRPr="004206CB">
        <w:rPr>
          <w:rFonts w:ascii="Arial" w:hAnsi="Arial"/>
          <w:sz w:val="24"/>
          <w:szCs w:val="24"/>
        </w:rPr>
        <w:t xml:space="preserve">bude frakce 4-8mm, štěrkodrť bude frakce 0-32mm. </w:t>
      </w:r>
      <w:r w:rsidR="004C23B4" w:rsidRPr="004206CB">
        <w:rPr>
          <w:rFonts w:ascii="Arial" w:hAnsi="Arial" w:cs="Arial"/>
          <w:sz w:val="24"/>
          <w:szCs w:val="24"/>
        </w:rPr>
        <w:t xml:space="preserve">Ocelové sloupky budou kruhové, povrchová úprava </w:t>
      </w:r>
      <w:proofErr w:type="spellStart"/>
      <w:r w:rsidR="004C23B4" w:rsidRPr="004206CB">
        <w:rPr>
          <w:rFonts w:ascii="Arial" w:hAnsi="Arial" w:cs="Arial"/>
          <w:sz w:val="24"/>
          <w:szCs w:val="24"/>
        </w:rPr>
        <w:t>poplastování</w:t>
      </w:r>
      <w:proofErr w:type="spellEnd"/>
      <w:r w:rsidR="004C23B4" w:rsidRPr="004206CB">
        <w:rPr>
          <w:rFonts w:ascii="Arial" w:hAnsi="Arial" w:cs="Arial"/>
          <w:sz w:val="24"/>
          <w:szCs w:val="24"/>
        </w:rPr>
        <w:t xml:space="preserve"> barvy zelené. Pletivo bude poplastované, velikost ok 50/50, tloušťka drátu vč. </w:t>
      </w:r>
      <w:proofErr w:type="spellStart"/>
      <w:r w:rsidR="004C23B4" w:rsidRPr="004206CB">
        <w:rPr>
          <w:rFonts w:ascii="Arial" w:hAnsi="Arial" w:cs="Arial"/>
          <w:sz w:val="24"/>
          <w:szCs w:val="24"/>
        </w:rPr>
        <w:t>poplastování</w:t>
      </w:r>
      <w:proofErr w:type="spellEnd"/>
      <w:r w:rsidR="00484121" w:rsidRPr="004206CB">
        <w:rPr>
          <w:rFonts w:ascii="Arial" w:hAnsi="Arial" w:cs="Arial"/>
          <w:sz w:val="24"/>
          <w:szCs w:val="24"/>
        </w:rPr>
        <w:t xml:space="preserve"> </w:t>
      </w:r>
      <w:r w:rsidR="004C23B4" w:rsidRPr="004206CB">
        <w:rPr>
          <w:rFonts w:ascii="Arial" w:hAnsi="Arial" w:cs="Arial"/>
          <w:sz w:val="24"/>
          <w:szCs w:val="24"/>
        </w:rPr>
        <w:t>3mm. Betonové patky budou z prostého betonu třídy 16/20.</w:t>
      </w:r>
      <w:r w:rsidR="00A66EB7" w:rsidRPr="004206CB">
        <w:rPr>
          <w:rFonts w:ascii="Arial" w:hAnsi="Arial" w:cs="Arial"/>
          <w:sz w:val="24"/>
          <w:szCs w:val="24"/>
        </w:rPr>
        <w:t xml:space="preserve"> </w:t>
      </w:r>
      <w:proofErr w:type="spellStart"/>
      <w:r w:rsidR="001155F3" w:rsidRPr="004206CB">
        <w:rPr>
          <w:rFonts w:ascii="Arial" w:hAnsi="Arial" w:cs="Arial"/>
          <w:sz w:val="24"/>
          <w:szCs w:val="24"/>
        </w:rPr>
        <w:t>Podhrabové</w:t>
      </w:r>
      <w:proofErr w:type="spellEnd"/>
      <w:r w:rsidR="001155F3" w:rsidRPr="004206CB">
        <w:rPr>
          <w:rFonts w:ascii="Arial" w:hAnsi="Arial" w:cs="Arial"/>
          <w:sz w:val="24"/>
          <w:szCs w:val="24"/>
        </w:rPr>
        <w:t xml:space="preserve"> d</w:t>
      </w:r>
      <w:r w:rsidR="001155F3" w:rsidRPr="004206CB">
        <w:rPr>
          <w:rFonts w:ascii="Arial" w:hAnsi="Arial"/>
          <w:sz w:val="24"/>
          <w:szCs w:val="24"/>
        </w:rPr>
        <w:t>esky budou PREFA betonové výšky 2</w:t>
      </w:r>
      <w:r w:rsidR="006F7CD0" w:rsidRPr="004206CB">
        <w:rPr>
          <w:rFonts w:ascii="Arial" w:hAnsi="Arial"/>
          <w:sz w:val="24"/>
          <w:szCs w:val="24"/>
        </w:rPr>
        <w:t>5</w:t>
      </w:r>
      <w:r w:rsidR="001155F3" w:rsidRPr="004206CB">
        <w:rPr>
          <w:rFonts w:ascii="Arial" w:hAnsi="Arial"/>
          <w:sz w:val="24"/>
          <w:szCs w:val="24"/>
        </w:rPr>
        <w:t>0mm a tloušťky 50mm.</w:t>
      </w:r>
    </w:p>
    <w:p w14:paraId="5C2EA37F" w14:textId="77777777" w:rsidR="004C23B4" w:rsidRPr="004206CB" w:rsidRDefault="00A66EB7" w:rsidP="004C23B4">
      <w:pPr>
        <w:spacing w:line="360" w:lineRule="auto"/>
        <w:jc w:val="both"/>
        <w:rPr>
          <w:rFonts w:ascii="Arial" w:hAnsi="Arial" w:cs="Arial"/>
          <w:sz w:val="24"/>
          <w:szCs w:val="24"/>
        </w:rPr>
      </w:pPr>
      <w:r w:rsidRPr="004206CB">
        <w:rPr>
          <w:rFonts w:ascii="Arial" w:hAnsi="Arial" w:cs="Arial"/>
          <w:sz w:val="24"/>
          <w:szCs w:val="24"/>
        </w:rPr>
        <w:t>Kamenivo drcené podkladu (krytu) zpevněné plochy bude fr. 32-63mm, zakalení bude kamenivem drceným fr. 4-8mm.</w:t>
      </w:r>
      <w:r w:rsidR="001155F3" w:rsidRPr="004206CB">
        <w:rPr>
          <w:rFonts w:ascii="Arial" w:hAnsi="Arial" w:cs="Arial"/>
          <w:sz w:val="24"/>
          <w:szCs w:val="24"/>
        </w:rPr>
        <w:t xml:space="preserve"> </w:t>
      </w:r>
    </w:p>
    <w:p w14:paraId="044334DA" w14:textId="77777777" w:rsidR="00D43D43" w:rsidRPr="004206CB" w:rsidRDefault="006315E5" w:rsidP="00D43D43">
      <w:pPr>
        <w:spacing w:line="360" w:lineRule="auto"/>
        <w:jc w:val="both"/>
        <w:rPr>
          <w:rFonts w:ascii="Arial" w:hAnsi="Arial"/>
          <w:b/>
          <w:sz w:val="24"/>
          <w:szCs w:val="24"/>
        </w:rPr>
      </w:pPr>
      <w:r w:rsidRPr="004206CB">
        <w:rPr>
          <w:rFonts w:ascii="Arial" w:hAnsi="Arial"/>
          <w:b/>
          <w:sz w:val="24"/>
          <w:szCs w:val="24"/>
        </w:rPr>
        <w:t xml:space="preserve">B.2.6.2.3 </w:t>
      </w:r>
      <w:r w:rsidR="00D43D43" w:rsidRPr="004206CB">
        <w:rPr>
          <w:rFonts w:ascii="Arial" w:hAnsi="Arial"/>
          <w:b/>
          <w:sz w:val="24"/>
          <w:szCs w:val="24"/>
        </w:rPr>
        <w:t>Napojení prodejny na vnitřní rozvody IS rybochovného areálu</w:t>
      </w:r>
    </w:p>
    <w:p w14:paraId="214F5063" w14:textId="77777777" w:rsidR="0090715E" w:rsidRPr="004206CB" w:rsidRDefault="0090715E" w:rsidP="0090715E">
      <w:pPr>
        <w:spacing w:line="360" w:lineRule="auto"/>
        <w:jc w:val="both"/>
        <w:rPr>
          <w:rFonts w:ascii="Arial" w:hAnsi="Arial"/>
          <w:b/>
          <w:sz w:val="24"/>
          <w:szCs w:val="24"/>
        </w:rPr>
      </w:pPr>
      <w:r w:rsidRPr="004206CB">
        <w:rPr>
          <w:rFonts w:ascii="Arial" w:hAnsi="Arial"/>
          <w:b/>
          <w:sz w:val="24"/>
          <w:szCs w:val="24"/>
        </w:rPr>
        <w:t>a) Stavební řešení</w:t>
      </w:r>
    </w:p>
    <w:p w14:paraId="7ACB9A7C" w14:textId="77777777" w:rsidR="00D43D43" w:rsidRPr="004206CB" w:rsidRDefault="00D43D43" w:rsidP="00D43D43">
      <w:pPr>
        <w:spacing w:line="360" w:lineRule="auto"/>
        <w:jc w:val="both"/>
        <w:rPr>
          <w:rFonts w:ascii="Arial" w:hAnsi="Arial"/>
          <w:sz w:val="24"/>
          <w:szCs w:val="24"/>
          <w:u w:val="single"/>
        </w:rPr>
      </w:pPr>
      <w:r w:rsidRPr="004206CB">
        <w:rPr>
          <w:rFonts w:ascii="Arial" w:hAnsi="Arial"/>
          <w:sz w:val="24"/>
          <w:szCs w:val="24"/>
          <w:u w:val="single"/>
        </w:rPr>
        <w:t>Rekonstrukce přípojky splaškové kanalizace</w:t>
      </w:r>
    </w:p>
    <w:p w14:paraId="6FF293E9" w14:textId="77777777" w:rsidR="00D43D43" w:rsidRPr="004206CB" w:rsidRDefault="009D6C83" w:rsidP="00D43D43">
      <w:pPr>
        <w:spacing w:line="360" w:lineRule="auto"/>
        <w:jc w:val="both"/>
        <w:rPr>
          <w:rFonts w:ascii="Arial" w:hAnsi="Arial"/>
          <w:sz w:val="24"/>
          <w:szCs w:val="24"/>
        </w:rPr>
      </w:pPr>
      <w:r w:rsidRPr="004206CB">
        <w:rPr>
          <w:rFonts w:ascii="Arial" w:hAnsi="Arial"/>
          <w:sz w:val="24"/>
          <w:szCs w:val="24"/>
        </w:rPr>
        <w:t xml:space="preserve">Rekonstrukce přípojky splaškové kanalizace sestává z trubního vedení a jímky na vyvážení. </w:t>
      </w:r>
    </w:p>
    <w:p w14:paraId="48213E11" w14:textId="77777777" w:rsidR="009D6C83" w:rsidRPr="004206CB" w:rsidRDefault="009D6C83" w:rsidP="00D43D43">
      <w:pPr>
        <w:spacing w:line="360" w:lineRule="auto"/>
        <w:jc w:val="both"/>
        <w:rPr>
          <w:rFonts w:ascii="Arial" w:hAnsi="Arial"/>
          <w:sz w:val="24"/>
          <w:szCs w:val="24"/>
        </w:rPr>
      </w:pPr>
      <w:r w:rsidRPr="004206CB">
        <w:rPr>
          <w:rFonts w:ascii="Arial" w:hAnsi="Arial"/>
          <w:sz w:val="24"/>
          <w:szCs w:val="24"/>
        </w:rPr>
        <w:t xml:space="preserve">Potrubí trubního vedení je navrženo plastové. Potrubí bude ukládáno na lože z kameniva těženého </w:t>
      </w:r>
      <w:proofErr w:type="spellStart"/>
      <w:r w:rsidRPr="004206CB">
        <w:rPr>
          <w:rFonts w:ascii="Arial" w:hAnsi="Arial"/>
          <w:sz w:val="24"/>
          <w:szCs w:val="24"/>
        </w:rPr>
        <w:t>tl</w:t>
      </w:r>
      <w:proofErr w:type="spellEnd"/>
      <w:r w:rsidRPr="004206CB">
        <w:rPr>
          <w:rFonts w:ascii="Arial" w:hAnsi="Arial"/>
          <w:sz w:val="24"/>
          <w:szCs w:val="24"/>
        </w:rPr>
        <w:t xml:space="preserve">. 100mm v otevřené pažené rýze. </w:t>
      </w:r>
      <w:r w:rsidR="00941C1C" w:rsidRPr="004206CB">
        <w:rPr>
          <w:rFonts w:ascii="Arial" w:hAnsi="Arial"/>
          <w:sz w:val="24"/>
          <w:szCs w:val="24"/>
        </w:rPr>
        <w:t>Potrubí bude obsypáno kamenivem těženým, výška obsypu bude 350mm. Z</w:t>
      </w:r>
      <w:r w:rsidRPr="004206CB">
        <w:rPr>
          <w:rFonts w:ascii="Arial" w:hAnsi="Arial"/>
          <w:sz w:val="24"/>
          <w:szCs w:val="24"/>
        </w:rPr>
        <w:t>bytek rýhy bude zasypán hutněnou vytěženou zeminou. Vytlačená zemina bude rozprostřena na terén v okolí rýhy. V lomových bodech trasy jsou navrženy plastové šachty, zakrytí šachet bude poklopy.</w:t>
      </w:r>
    </w:p>
    <w:p w14:paraId="30EF6C46" w14:textId="77777777" w:rsidR="00266513" w:rsidRPr="004206CB" w:rsidRDefault="009D6C83" w:rsidP="00266513">
      <w:pPr>
        <w:spacing w:line="360" w:lineRule="auto"/>
        <w:jc w:val="both"/>
        <w:rPr>
          <w:rFonts w:ascii="Arial" w:hAnsi="Arial"/>
          <w:sz w:val="24"/>
          <w:szCs w:val="24"/>
        </w:rPr>
      </w:pPr>
      <w:r w:rsidRPr="004206CB">
        <w:rPr>
          <w:rFonts w:ascii="Arial" w:hAnsi="Arial"/>
          <w:sz w:val="24"/>
          <w:szCs w:val="24"/>
        </w:rPr>
        <w:t>Jímka na vyvážení je navrženy typová železobetonová PREFA o užitném objemu 11,70m</w:t>
      </w:r>
      <w:r w:rsidRPr="004206CB">
        <w:rPr>
          <w:rFonts w:ascii="Arial" w:hAnsi="Arial"/>
          <w:sz w:val="24"/>
          <w:szCs w:val="24"/>
          <w:vertAlign w:val="superscript"/>
        </w:rPr>
        <w:t>3</w:t>
      </w:r>
      <w:r w:rsidRPr="004206CB">
        <w:rPr>
          <w:rFonts w:ascii="Arial" w:hAnsi="Arial"/>
          <w:sz w:val="24"/>
          <w:szCs w:val="24"/>
        </w:rPr>
        <w:t xml:space="preserve">. </w:t>
      </w:r>
      <w:r w:rsidR="00026ECC" w:rsidRPr="004206CB">
        <w:rPr>
          <w:rFonts w:ascii="Arial" w:hAnsi="Arial"/>
          <w:sz w:val="24"/>
          <w:szCs w:val="24"/>
        </w:rPr>
        <w:t xml:space="preserve">Součástí jímky bude ŽB stropní deska a žebřík umožňující vstup do jímky. </w:t>
      </w:r>
      <w:r w:rsidRPr="004206CB">
        <w:rPr>
          <w:rFonts w:ascii="Arial" w:hAnsi="Arial"/>
          <w:sz w:val="24"/>
          <w:szCs w:val="24"/>
        </w:rPr>
        <w:t xml:space="preserve">Založení jímky se provede v otevřené stavební jámě na podkladním betonu </w:t>
      </w:r>
      <w:proofErr w:type="spellStart"/>
      <w:r w:rsidRPr="004206CB">
        <w:rPr>
          <w:rFonts w:ascii="Arial" w:hAnsi="Arial"/>
          <w:sz w:val="24"/>
          <w:szCs w:val="24"/>
        </w:rPr>
        <w:t>tl</w:t>
      </w:r>
      <w:proofErr w:type="spellEnd"/>
      <w:r w:rsidRPr="004206CB">
        <w:rPr>
          <w:rFonts w:ascii="Arial" w:hAnsi="Arial"/>
          <w:sz w:val="24"/>
          <w:szCs w:val="24"/>
        </w:rPr>
        <w:t xml:space="preserve">, 100mm. </w:t>
      </w:r>
      <w:r w:rsidR="00266513" w:rsidRPr="004206CB">
        <w:rPr>
          <w:rFonts w:ascii="Arial" w:hAnsi="Arial"/>
          <w:sz w:val="24"/>
          <w:szCs w:val="24"/>
        </w:rPr>
        <w:t>Vytěžená zemina bude použita ke zpětnému zásypu konstrukcí</w:t>
      </w:r>
      <w:r w:rsidR="00266513">
        <w:rPr>
          <w:rFonts w:ascii="Arial" w:hAnsi="Arial"/>
          <w:sz w:val="24"/>
          <w:szCs w:val="24"/>
        </w:rPr>
        <w:t xml:space="preserve"> a k terénním úpravám v okolí zasypávaných objektů</w:t>
      </w:r>
      <w:r w:rsidR="00266513" w:rsidRPr="004206CB">
        <w:rPr>
          <w:rFonts w:ascii="Arial" w:hAnsi="Arial"/>
          <w:sz w:val="24"/>
          <w:szCs w:val="24"/>
        </w:rPr>
        <w:t xml:space="preserve">, přebytek bude </w:t>
      </w:r>
      <w:r w:rsidR="00266513">
        <w:rPr>
          <w:rFonts w:ascii="Arial" w:hAnsi="Arial"/>
          <w:sz w:val="24"/>
          <w:szCs w:val="24"/>
        </w:rPr>
        <w:t>odvezen na skládku</w:t>
      </w:r>
      <w:r w:rsidR="00266513" w:rsidRPr="004206CB">
        <w:rPr>
          <w:rFonts w:ascii="Arial" w:hAnsi="Arial"/>
          <w:sz w:val="24"/>
          <w:szCs w:val="24"/>
        </w:rPr>
        <w:t xml:space="preserve">. </w:t>
      </w:r>
      <w:r w:rsidR="00266513">
        <w:rPr>
          <w:rFonts w:ascii="Arial" w:hAnsi="Arial" w:cs="Arial"/>
          <w:sz w:val="24"/>
          <w:szCs w:val="24"/>
        </w:rPr>
        <w:t>Výběr skládky je věcí dodavatele stavby.</w:t>
      </w:r>
    </w:p>
    <w:p w14:paraId="3E56E5B9" w14:textId="6C197585" w:rsidR="009D6C83" w:rsidRPr="004206CB" w:rsidRDefault="00026ECC" w:rsidP="00D43D43">
      <w:pPr>
        <w:spacing w:line="360" w:lineRule="auto"/>
        <w:jc w:val="both"/>
        <w:rPr>
          <w:rFonts w:ascii="Arial" w:hAnsi="Arial"/>
          <w:sz w:val="24"/>
          <w:szCs w:val="24"/>
        </w:rPr>
      </w:pPr>
      <w:r w:rsidRPr="004206CB">
        <w:rPr>
          <w:rFonts w:ascii="Arial" w:hAnsi="Arial"/>
          <w:sz w:val="24"/>
          <w:szCs w:val="24"/>
        </w:rPr>
        <w:t xml:space="preserve">Na vstupní otvor v ŽB stropní desce bude osazen kanalizační kónus zakrytý kruhovým poklopem. </w:t>
      </w:r>
    </w:p>
    <w:p w14:paraId="7234ED44" w14:textId="2640445B" w:rsidR="00245248" w:rsidRPr="004206CB" w:rsidRDefault="00245248" w:rsidP="00D43D43">
      <w:pPr>
        <w:spacing w:line="360" w:lineRule="auto"/>
        <w:jc w:val="both"/>
        <w:rPr>
          <w:rFonts w:ascii="Arial" w:hAnsi="Arial"/>
          <w:sz w:val="24"/>
          <w:szCs w:val="24"/>
        </w:rPr>
      </w:pPr>
      <w:r w:rsidRPr="004206CB">
        <w:rPr>
          <w:rFonts w:ascii="Arial" w:hAnsi="Arial"/>
          <w:sz w:val="24"/>
          <w:szCs w:val="24"/>
        </w:rPr>
        <w:t>Mezikruží prostupu pro potrubí bude vodotěsně utěsněno dle standardů výrobce jímky.</w:t>
      </w:r>
    </w:p>
    <w:p w14:paraId="3BF29875" w14:textId="77777777" w:rsidR="006B4EE0" w:rsidRDefault="006B4EE0" w:rsidP="00137283">
      <w:pPr>
        <w:spacing w:line="360" w:lineRule="auto"/>
        <w:jc w:val="both"/>
        <w:rPr>
          <w:rFonts w:ascii="Arial" w:hAnsi="Arial"/>
          <w:sz w:val="24"/>
          <w:szCs w:val="24"/>
          <w:u w:val="single"/>
        </w:rPr>
      </w:pPr>
    </w:p>
    <w:p w14:paraId="26B7B1FD" w14:textId="27D1F00B" w:rsidR="00137283" w:rsidRPr="004206CB" w:rsidRDefault="00137283" w:rsidP="00137283">
      <w:pPr>
        <w:spacing w:line="360" w:lineRule="auto"/>
        <w:jc w:val="both"/>
        <w:rPr>
          <w:rFonts w:ascii="Arial" w:hAnsi="Arial"/>
          <w:sz w:val="24"/>
          <w:szCs w:val="24"/>
          <w:u w:val="single"/>
        </w:rPr>
      </w:pPr>
      <w:r w:rsidRPr="004206CB">
        <w:rPr>
          <w:rFonts w:ascii="Arial" w:hAnsi="Arial"/>
          <w:sz w:val="24"/>
          <w:szCs w:val="24"/>
          <w:u w:val="single"/>
        </w:rPr>
        <w:lastRenderedPageBreak/>
        <w:t>Rekonstrukce přípojky dešťové kanalizace</w:t>
      </w:r>
    </w:p>
    <w:p w14:paraId="4DEBE888" w14:textId="77777777" w:rsidR="00266513" w:rsidRPr="004206CB" w:rsidRDefault="00137283" w:rsidP="00266513">
      <w:pPr>
        <w:spacing w:line="360" w:lineRule="auto"/>
        <w:jc w:val="both"/>
        <w:rPr>
          <w:rFonts w:ascii="Arial" w:hAnsi="Arial"/>
          <w:sz w:val="24"/>
          <w:szCs w:val="24"/>
        </w:rPr>
      </w:pPr>
      <w:r w:rsidRPr="004206CB">
        <w:rPr>
          <w:rFonts w:ascii="Arial" w:hAnsi="Arial"/>
          <w:sz w:val="24"/>
          <w:szCs w:val="24"/>
        </w:rPr>
        <w:t xml:space="preserve">Potrubí trubního vedení je navrženo plastové. Potrubí bude ukládáno na lože z kameniva těženého </w:t>
      </w:r>
      <w:proofErr w:type="spellStart"/>
      <w:r w:rsidRPr="004206CB">
        <w:rPr>
          <w:rFonts w:ascii="Arial" w:hAnsi="Arial"/>
          <w:sz w:val="24"/>
          <w:szCs w:val="24"/>
        </w:rPr>
        <w:t>tl</w:t>
      </w:r>
      <w:proofErr w:type="spellEnd"/>
      <w:r w:rsidRPr="004206CB">
        <w:rPr>
          <w:rFonts w:ascii="Arial" w:hAnsi="Arial"/>
          <w:sz w:val="24"/>
          <w:szCs w:val="24"/>
        </w:rPr>
        <w:t>. 100mm v otevřené pažené rýze</w:t>
      </w:r>
      <w:r w:rsidR="009F08A7" w:rsidRPr="004206CB">
        <w:rPr>
          <w:rFonts w:ascii="Arial" w:hAnsi="Arial"/>
          <w:sz w:val="24"/>
          <w:szCs w:val="24"/>
        </w:rPr>
        <w:t xml:space="preserve"> na lože z kameniva těženého </w:t>
      </w:r>
      <w:proofErr w:type="spellStart"/>
      <w:r w:rsidR="009F08A7" w:rsidRPr="004206CB">
        <w:rPr>
          <w:rFonts w:ascii="Arial" w:hAnsi="Arial"/>
          <w:sz w:val="24"/>
          <w:szCs w:val="24"/>
        </w:rPr>
        <w:t>tl</w:t>
      </w:r>
      <w:proofErr w:type="spellEnd"/>
      <w:r w:rsidR="009F08A7" w:rsidRPr="004206CB">
        <w:rPr>
          <w:rFonts w:ascii="Arial" w:hAnsi="Arial"/>
          <w:sz w:val="24"/>
          <w:szCs w:val="24"/>
        </w:rPr>
        <w:t>. 100mm.</w:t>
      </w:r>
      <w:r w:rsidRPr="004206CB">
        <w:rPr>
          <w:rFonts w:ascii="Arial" w:hAnsi="Arial"/>
          <w:sz w:val="24"/>
          <w:szCs w:val="24"/>
        </w:rPr>
        <w:t xml:space="preserve"> Potrubí bude obsypáno </w:t>
      </w:r>
      <w:r w:rsidR="002F7BDD" w:rsidRPr="004206CB">
        <w:rPr>
          <w:rFonts w:ascii="Arial" w:hAnsi="Arial"/>
          <w:sz w:val="24"/>
          <w:szCs w:val="24"/>
        </w:rPr>
        <w:t>kamenivem těženým, výška obsypu bude 400mm. Z</w:t>
      </w:r>
      <w:r w:rsidRPr="004206CB">
        <w:rPr>
          <w:rFonts w:ascii="Arial" w:hAnsi="Arial"/>
          <w:sz w:val="24"/>
          <w:szCs w:val="24"/>
        </w:rPr>
        <w:t xml:space="preserve">bytek rýhy bude zasypán hutněnou vytěženou zeminou. Vytlačená zemina bude rozprostřena na terén v okolí rýhy. </w:t>
      </w:r>
      <w:r w:rsidR="0077751D" w:rsidRPr="004206CB">
        <w:rPr>
          <w:rFonts w:ascii="Arial" w:hAnsi="Arial"/>
          <w:sz w:val="24"/>
          <w:szCs w:val="24"/>
        </w:rPr>
        <w:t xml:space="preserve">V místě napojení přípojky na stávající kanalizaci je navržena monolitická železobetonová šachta. Šachta bude založena na podkladním betonu v otevřené stavební jámě. Zpevněná plocha v rozsahu stavební jámy šachty bude odstraněna. </w:t>
      </w:r>
      <w:r w:rsidR="00266513" w:rsidRPr="004206CB">
        <w:rPr>
          <w:rFonts w:ascii="Arial" w:hAnsi="Arial"/>
          <w:sz w:val="24"/>
          <w:szCs w:val="24"/>
        </w:rPr>
        <w:t>Vytěžená zemina bude použita ke zpětnému zásypu konstrukcí</w:t>
      </w:r>
      <w:r w:rsidR="00266513">
        <w:rPr>
          <w:rFonts w:ascii="Arial" w:hAnsi="Arial"/>
          <w:sz w:val="24"/>
          <w:szCs w:val="24"/>
        </w:rPr>
        <w:t xml:space="preserve"> a k terénním úpravám v okolí zasypávaných objektů</w:t>
      </w:r>
      <w:r w:rsidR="00266513" w:rsidRPr="004206CB">
        <w:rPr>
          <w:rFonts w:ascii="Arial" w:hAnsi="Arial"/>
          <w:sz w:val="24"/>
          <w:szCs w:val="24"/>
        </w:rPr>
        <w:t xml:space="preserve">, přebytek bude </w:t>
      </w:r>
      <w:r w:rsidR="00266513">
        <w:rPr>
          <w:rFonts w:ascii="Arial" w:hAnsi="Arial"/>
          <w:sz w:val="24"/>
          <w:szCs w:val="24"/>
        </w:rPr>
        <w:t>odvezen na skládku</w:t>
      </w:r>
      <w:r w:rsidR="00266513" w:rsidRPr="004206CB">
        <w:rPr>
          <w:rFonts w:ascii="Arial" w:hAnsi="Arial"/>
          <w:sz w:val="24"/>
          <w:szCs w:val="24"/>
        </w:rPr>
        <w:t xml:space="preserve">. </w:t>
      </w:r>
      <w:r w:rsidR="00266513">
        <w:rPr>
          <w:rFonts w:ascii="Arial" w:hAnsi="Arial" w:cs="Arial"/>
          <w:sz w:val="24"/>
          <w:szCs w:val="24"/>
        </w:rPr>
        <w:t>Výběr skládky je věcí dodavatele stavby.</w:t>
      </w:r>
    </w:p>
    <w:p w14:paraId="1884A6A6" w14:textId="6E448351" w:rsidR="0077751D" w:rsidRPr="004206CB" w:rsidRDefault="0077751D" w:rsidP="00137283">
      <w:pPr>
        <w:spacing w:line="360" w:lineRule="auto"/>
        <w:jc w:val="both"/>
        <w:rPr>
          <w:rFonts w:ascii="Arial" w:hAnsi="Arial"/>
          <w:sz w:val="24"/>
          <w:szCs w:val="24"/>
        </w:rPr>
      </w:pPr>
      <w:r w:rsidRPr="004206CB">
        <w:rPr>
          <w:rFonts w:ascii="Arial" w:hAnsi="Arial"/>
          <w:sz w:val="24"/>
          <w:szCs w:val="24"/>
        </w:rPr>
        <w:t xml:space="preserve">Podkladní deska, stěna a strop šachty budou ze železobetonu, vstup do šachty bude zakryt litinovým poklopem. </w:t>
      </w:r>
      <w:r w:rsidR="00CF2EE0" w:rsidRPr="004206CB">
        <w:rPr>
          <w:rFonts w:ascii="Arial" w:hAnsi="Arial"/>
          <w:sz w:val="24"/>
          <w:szCs w:val="24"/>
        </w:rPr>
        <w:t xml:space="preserve">Pracovní spára ve dně šachty bude utěsněna bobtnající těsnící páskou. </w:t>
      </w:r>
      <w:r w:rsidRPr="004206CB">
        <w:rPr>
          <w:rFonts w:ascii="Arial" w:hAnsi="Arial"/>
          <w:sz w:val="24"/>
          <w:szCs w:val="24"/>
        </w:rPr>
        <w:t>Ve dně šachty bude vymodelována kyneta z prostého betonu.</w:t>
      </w:r>
    </w:p>
    <w:p w14:paraId="33F9EEF8" w14:textId="77777777" w:rsidR="00137283" w:rsidRPr="004206CB" w:rsidRDefault="00137283" w:rsidP="00137283">
      <w:pPr>
        <w:spacing w:line="360" w:lineRule="auto"/>
        <w:jc w:val="both"/>
        <w:rPr>
          <w:rFonts w:ascii="Arial" w:hAnsi="Arial"/>
          <w:sz w:val="24"/>
          <w:szCs w:val="24"/>
        </w:rPr>
      </w:pPr>
      <w:r w:rsidRPr="004206CB">
        <w:rPr>
          <w:rFonts w:ascii="Arial" w:hAnsi="Arial"/>
          <w:sz w:val="24"/>
          <w:szCs w:val="24"/>
        </w:rPr>
        <w:t xml:space="preserve">V lomových bodech trasy jsou navrženy plastové šachty, zakrytí šachet bude </w:t>
      </w:r>
      <w:r w:rsidR="009F08A7" w:rsidRPr="004206CB">
        <w:rPr>
          <w:rFonts w:ascii="Arial" w:hAnsi="Arial"/>
          <w:sz w:val="24"/>
          <w:szCs w:val="24"/>
        </w:rPr>
        <w:t>litinovými poklopy</w:t>
      </w:r>
      <w:r w:rsidRPr="004206CB">
        <w:rPr>
          <w:rFonts w:ascii="Arial" w:hAnsi="Arial"/>
          <w:sz w:val="24"/>
          <w:szCs w:val="24"/>
        </w:rPr>
        <w:t>.</w:t>
      </w:r>
    </w:p>
    <w:p w14:paraId="16517092" w14:textId="77777777" w:rsidR="003F6BF7" w:rsidRPr="004206CB" w:rsidRDefault="003F6BF7" w:rsidP="003F6BF7">
      <w:pPr>
        <w:spacing w:line="360" w:lineRule="auto"/>
        <w:jc w:val="both"/>
        <w:rPr>
          <w:rFonts w:ascii="Arial" w:hAnsi="Arial"/>
          <w:sz w:val="24"/>
          <w:szCs w:val="24"/>
          <w:u w:val="single"/>
        </w:rPr>
      </w:pPr>
      <w:r w:rsidRPr="004206CB">
        <w:rPr>
          <w:rFonts w:ascii="Arial" w:hAnsi="Arial"/>
          <w:sz w:val="24"/>
          <w:szCs w:val="24"/>
          <w:u w:val="single"/>
        </w:rPr>
        <w:t>Rekonstrukce vodovodní přípojky</w:t>
      </w:r>
    </w:p>
    <w:p w14:paraId="4D5847A9" w14:textId="7D1F23B1" w:rsidR="003F6BF7" w:rsidRPr="004206CB" w:rsidRDefault="003F6BF7" w:rsidP="003F6BF7">
      <w:pPr>
        <w:spacing w:line="360" w:lineRule="auto"/>
        <w:jc w:val="both"/>
        <w:rPr>
          <w:rFonts w:ascii="Arial" w:hAnsi="Arial"/>
          <w:sz w:val="24"/>
          <w:szCs w:val="24"/>
        </w:rPr>
      </w:pPr>
      <w:r w:rsidRPr="004206CB">
        <w:rPr>
          <w:rFonts w:ascii="Arial" w:hAnsi="Arial"/>
          <w:sz w:val="24"/>
          <w:szCs w:val="24"/>
        </w:rPr>
        <w:t xml:space="preserve">Potrubí trubního vedení je navrženo plastové. Potrubí rekonstruované vodovodní přípojky bude napojeno na stávající potrubí zajišťující přívod vody do budovy staré odchovny. </w:t>
      </w:r>
      <w:r w:rsidR="00696AC7" w:rsidRPr="004206CB">
        <w:rPr>
          <w:rFonts w:ascii="Arial" w:hAnsi="Arial"/>
          <w:sz w:val="24"/>
          <w:szCs w:val="24"/>
        </w:rPr>
        <w:t xml:space="preserve">Za </w:t>
      </w:r>
      <w:proofErr w:type="spellStart"/>
      <w:r w:rsidR="00696AC7" w:rsidRPr="004206CB">
        <w:rPr>
          <w:rFonts w:ascii="Arial" w:hAnsi="Arial"/>
          <w:sz w:val="24"/>
          <w:szCs w:val="24"/>
        </w:rPr>
        <w:t>nápojným</w:t>
      </w:r>
      <w:proofErr w:type="spellEnd"/>
      <w:r w:rsidR="00696AC7" w:rsidRPr="004206CB">
        <w:rPr>
          <w:rFonts w:ascii="Arial" w:hAnsi="Arial"/>
          <w:sz w:val="24"/>
          <w:szCs w:val="24"/>
        </w:rPr>
        <w:t xml:space="preserve"> bodem bude osazeno zemní šoupátko. </w:t>
      </w:r>
      <w:r w:rsidRPr="004206CB">
        <w:rPr>
          <w:rFonts w:ascii="Arial" w:hAnsi="Arial"/>
          <w:sz w:val="24"/>
          <w:szCs w:val="24"/>
        </w:rPr>
        <w:t xml:space="preserve">Potrubí bude ukládáno na lože z kameniva těženého </w:t>
      </w:r>
      <w:proofErr w:type="spellStart"/>
      <w:r w:rsidRPr="004206CB">
        <w:rPr>
          <w:rFonts w:ascii="Arial" w:hAnsi="Arial"/>
          <w:sz w:val="24"/>
          <w:szCs w:val="24"/>
        </w:rPr>
        <w:t>tl</w:t>
      </w:r>
      <w:proofErr w:type="spellEnd"/>
      <w:r w:rsidRPr="004206CB">
        <w:rPr>
          <w:rFonts w:ascii="Arial" w:hAnsi="Arial"/>
          <w:sz w:val="24"/>
          <w:szCs w:val="24"/>
        </w:rPr>
        <w:t xml:space="preserve">. 100mm v otevřené pažené rýze. Na potrubí bude osazen signalizační kabel. </w:t>
      </w:r>
      <w:r w:rsidR="008B5A3E" w:rsidRPr="004206CB">
        <w:rPr>
          <w:rFonts w:ascii="Arial" w:hAnsi="Arial"/>
          <w:sz w:val="24"/>
          <w:szCs w:val="24"/>
        </w:rPr>
        <w:t>Potrubí bude obsypáno kamenivem těženým, výška obsypu bude 250mm.</w:t>
      </w:r>
      <w:r w:rsidRPr="004206CB">
        <w:rPr>
          <w:rFonts w:ascii="Arial" w:hAnsi="Arial"/>
          <w:sz w:val="24"/>
          <w:szCs w:val="24"/>
        </w:rPr>
        <w:t xml:space="preserve"> </w:t>
      </w:r>
      <w:r w:rsidR="00863F17" w:rsidRPr="004206CB">
        <w:rPr>
          <w:rFonts w:ascii="Arial" w:hAnsi="Arial"/>
          <w:sz w:val="24"/>
          <w:szCs w:val="24"/>
        </w:rPr>
        <w:t>Z</w:t>
      </w:r>
      <w:r w:rsidRPr="004206CB">
        <w:rPr>
          <w:rFonts w:ascii="Arial" w:hAnsi="Arial"/>
          <w:sz w:val="24"/>
          <w:szCs w:val="24"/>
        </w:rPr>
        <w:t xml:space="preserve">bytek rýhy bude zasypán hutněnou vytěženou zeminou. Vytlačená zemina bude rozprostřena na terén. </w:t>
      </w:r>
    </w:p>
    <w:p w14:paraId="168B57B8" w14:textId="77777777" w:rsidR="00686752" w:rsidRPr="004206CB" w:rsidRDefault="00686752" w:rsidP="00686752">
      <w:pPr>
        <w:spacing w:line="360" w:lineRule="auto"/>
        <w:jc w:val="both"/>
        <w:rPr>
          <w:rFonts w:ascii="Arial" w:hAnsi="Arial"/>
          <w:b/>
          <w:sz w:val="24"/>
          <w:szCs w:val="24"/>
        </w:rPr>
      </w:pPr>
      <w:r w:rsidRPr="004206CB">
        <w:rPr>
          <w:rFonts w:ascii="Arial" w:hAnsi="Arial"/>
          <w:b/>
          <w:sz w:val="24"/>
          <w:szCs w:val="24"/>
        </w:rPr>
        <w:t>b) Konstrukční a materiálové řešení</w:t>
      </w:r>
    </w:p>
    <w:p w14:paraId="7AB0ED4E" w14:textId="478F9CFE" w:rsidR="00686752" w:rsidRPr="004206CB" w:rsidRDefault="00686752" w:rsidP="00686752">
      <w:pPr>
        <w:spacing w:line="360" w:lineRule="auto"/>
        <w:jc w:val="both"/>
        <w:rPr>
          <w:rFonts w:ascii="Arial" w:hAnsi="Arial"/>
          <w:sz w:val="24"/>
          <w:szCs w:val="24"/>
        </w:rPr>
      </w:pPr>
      <w:r w:rsidRPr="004206CB">
        <w:rPr>
          <w:rFonts w:ascii="Arial" w:hAnsi="Arial"/>
          <w:sz w:val="24"/>
          <w:szCs w:val="24"/>
        </w:rPr>
        <w:t xml:space="preserve">Podkladní beton bude třídy C20/25, spádový beton C30/37. Kamenivo těžené bude fr. 0-4mm. Potrubí splaškové kanalizace bude PVC (PP) DN150 SN4. Šachty na splaškové kanalizaci budou PVC (PP) DN 315, poklopy budou litinové pro zatížení B125 (nosnost 12,5t). Jímka bude ŽB PREFA, žebřík bude z kompozitu.  Kónus bude ŽB PREFA 100/60. Poklop bude </w:t>
      </w:r>
      <w:proofErr w:type="spellStart"/>
      <w:r w:rsidRPr="004206CB">
        <w:rPr>
          <w:rFonts w:ascii="Arial" w:hAnsi="Arial"/>
          <w:sz w:val="24"/>
          <w:szCs w:val="24"/>
        </w:rPr>
        <w:t>kompozitový</w:t>
      </w:r>
      <w:proofErr w:type="spellEnd"/>
      <w:r w:rsidRPr="004206CB">
        <w:rPr>
          <w:rFonts w:ascii="Arial" w:hAnsi="Arial"/>
          <w:sz w:val="24"/>
          <w:szCs w:val="24"/>
        </w:rPr>
        <w:t xml:space="preserve"> třídy zatížení </w:t>
      </w:r>
      <w:r w:rsidR="00E16E48" w:rsidRPr="004206CB">
        <w:rPr>
          <w:rFonts w:ascii="Arial" w:hAnsi="Arial"/>
          <w:sz w:val="24"/>
          <w:szCs w:val="24"/>
        </w:rPr>
        <w:t>B125</w:t>
      </w:r>
      <w:r w:rsidRPr="004206CB">
        <w:rPr>
          <w:rFonts w:ascii="Arial" w:hAnsi="Arial"/>
          <w:sz w:val="24"/>
          <w:szCs w:val="24"/>
        </w:rPr>
        <w:t xml:space="preserve"> (nosnost 1</w:t>
      </w:r>
      <w:r w:rsidR="00E16E48" w:rsidRPr="004206CB">
        <w:rPr>
          <w:rFonts w:ascii="Arial" w:hAnsi="Arial"/>
          <w:sz w:val="24"/>
          <w:szCs w:val="24"/>
        </w:rPr>
        <w:t>2</w:t>
      </w:r>
      <w:r w:rsidRPr="004206CB">
        <w:rPr>
          <w:rFonts w:ascii="Arial" w:hAnsi="Arial"/>
          <w:sz w:val="24"/>
          <w:szCs w:val="24"/>
        </w:rPr>
        <w:t>,5t).</w:t>
      </w:r>
    </w:p>
    <w:p w14:paraId="708CC3C4" w14:textId="2A6C8D89" w:rsidR="00686752" w:rsidRPr="004206CB" w:rsidRDefault="00686752" w:rsidP="00686752">
      <w:pPr>
        <w:spacing w:line="360" w:lineRule="auto"/>
        <w:jc w:val="both"/>
        <w:rPr>
          <w:rFonts w:ascii="Arial" w:hAnsi="Arial"/>
          <w:sz w:val="24"/>
          <w:szCs w:val="24"/>
        </w:rPr>
      </w:pPr>
      <w:r w:rsidRPr="004206CB">
        <w:rPr>
          <w:rFonts w:ascii="Arial" w:hAnsi="Arial"/>
          <w:sz w:val="24"/>
          <w:szCs w:val="24"/>
        </w:rPr>
        <w:t xml:space="preserve">Potrubí dešťové kanalizace bude PVC (PP) DN200 SN8, napojení svodů bude z potrubí  PVC (PP) DN150 SN4. Šachta KŠ1 bude monolitická, železobetonová, poklop bude litinový třídy zatížení D400 (nosnost 40t). Šachty KŠ2-3 na dešťové kanalizaci </w:t>
      </w:r>
      <w:r w:rsidRPr="004206CB">
        <w:rPr>
          <w:rFonts w:ascii="Arial" w:hAnsi="Arial"/>
          <w:sz w:val="24"/>
          <w:szCs w:val="24"/>
        </w:rPr>
        <w:lastRenderedPageBreak/>
        <w:t>budou PVC (PP) DN/315, poklopy budou litinové třídy zatížení B125 (nosnost 12,5t). Bobtnající těsnící páska bude rozměrů 5x20mm.</w:t>
      </w:r>
    </w:p>
    <w:p w14:paraId="633F2EE9" w14:textId="77777777" w:rsidR="00686752" w:rsidRPr="004206CB" w:rsidRDefault="00686752" w:rsidP="00686752">
      <w:pPr>
        <w:spacing w:line="360" w:lineRule="auto"/>
        <w:jc w:val="both"/>
        <w:rPr>
          <w:rFonts w:ascii="Arial" w:hAnsi="Arial"/>
          <w:sz w:val="24"/>
          <w:szCs w:val="24"/>
        </w:rPr>
      </w:pPr>
      <w:r w:rsidRPr="004206CB">
        <w:rPr>
          <w:rFonts w:ascii="Arial" w:hAnsi="Arial"/>
          <w:sz w:val="24"/>
          <w:szCs w:val="24"/>
        </w:rPr>
        <w:t>Potrubí vodovodní přípojky bude PE 2". Signalizační vodič CU 2,50mm</w:t>
      </w:r>
      <w:r w:rsidRPr="004206CB">
        <w:rPr>
          <w:rFonts w:ascii="Arial" w:hAnsi="Arial"/>
          <w:sz w:val="24"/>
          <w:szCs w:val="24"/>
          <w:vertAlign w:val="superscript"/>
        </w:rPr>
        <w:t>2</w:t>
      </w:r>
      <w:r w:rsidRPr="004206CB">
        <w:rPr>
          <w:rFonts w:ascii="Arial" w:hAnsi="Arial"/>
          <w:sz w:val="24"/>
          <w:szCs w:val="24"/>
        </w:rPr>
        <w:t xml:space="preserve">. </w:t>
      </w:r>
    </w:p>
    <w:p w14:paraId="30B36469" w14:textId="172C9624" w:rsidR="00D70045" w:rsidRPr="004206CB" w:rsidRDefault="00D70045" w:rsidP="00D70045">
      <w:pPr>
        <w:pStyle w:val="Zkladntext3"/>
        <w:jc w:val="both"/>
        <w:rPr>
          <w:rFonts w:ascii="Arial" w:hAnsi="Arial" w:cs="Arial"/>
          <w:sz w:val="24"/>
          <w:szCs w:val="24"/>
          <w:u w:val="single"/>
        </w:rPr>
      </w:pPr>
      <w:r w:rsidRPr="004206CB">
        <w:rPr>
          <w:rFonts w:ascii="Arial" w:hAnsi="Arial"/>
          <w:sz w:val="24"/>
          <w:szCs w:val="24"/>
          <w:u w:val="single"/>
        </w:rPr>
        <w:t>Elektrozařízení – (</w:t>
      </w:r>
      <w:r w:rsidR="00DA1F56" w:rsidRPr="004206CB">
        <w:rPr>
          <w:rFonts w:ascii="Arial" w:hAnsi="Arial"/>
          <w:sz w:val="24"/>
          <w:szCs w:val="24"/>
          <w:u w:val="single"/>
        </w:rPr>
        <w:t>Elektroinstalace – napájení kontejnerové prodejny, Rozšíření kamerového systému, Uzemnění</w:t>
      </w:r>
      <w:r w:rsidRPr="004206CB">
        <w:rPr>
          <w:rFonts w:ascii="Arial" w:hAnsi="Arial" w:cs="Arial"/>
          <w:sz w:val="24"/>
          <w:szCs w:val="24"/>
          <w:u w:val="single"/>
        </w:rPr>
        <w:t>)</w:t>
      </w:r>
    </w:p>
    <w:p w14:paraId="11D8AFF7" w14:textId="1ECB9170" w:rsidR="00974097" w:rsidRPr="004206CB" w:rsidRDefault="000314D6" w:rsidP="00974097">
      <w:pPr>
        <w:pStyle w:val="Zkladntext3"/>
        <w:spacing w:line="360" w:lineRule="auto"/>
        <w:jc w:val="both"/>
        <w:rPr>
          <w:rFonts w:ascii="Arial" w:hAnsi="Arial" w:cs="Arial"/>
          <w:sz w:val="24"/>
          <w:szCs w:val="24"/>
        </w:rPr>
      </w:pPr>
      <w:r w:rsidRPr="004206CB">
        <w:rPr>
          <w:rFonts w:ascii="Arial" w:hAnsi="Arial" w:cs="Arial"/>
          <w:sz w:val="24"/>
          <w:szCs w:val="24"/>
        </w:rPr>
        <w:t>Řešeno v samostatné příloze – „D.1.4 – Elektrozařízení“</w:t>
      </w:r>
    </w:p>
    <w:p w14:paraId="6A28C337" w14:textId="77777777" w:rsidR="008629B3" w:rsidRPr="004206CB" w:rsidRDefault="008629B3" w:rsidP="008629B3">
      <w:pPr>
        <w:pStyle w:val="Nadpis4"/>
        <w:widowControl w:val="0"/>
        <w:autoSpaceDE w:val="0"/>
      </w:pPr>
    </w:p>
    <w:p w14:paraId="0C0A8C04" w14:textId="77777777" w:rsidR="006B4EE0" w:rsidRDefault="006B4EE0" w:rsidP="008629B3">
      <w:pPr>
        <w:pStyle w:val="Nadpis4"/>
        <w:widowControl w:val="0"/>
        <w:tabs>
          <w:tab w:val="clear" w:pos="864"/>
        </w:tabs>
        <w:autoSpaceDE w:val="0"/>
        <w:ind w:left="0" w:firstLine="0"/>
      </w:pPr>
    </w:p>
    <w:p w14:paraId="17EE7B49" w14:textId="77777777" w:rsidR="006B4EE0" w:rsidRDefault="006B4EE0" w:rsidP="008629B3">
      <w:pPr>
        <w:pStyle w:val="Nadpis4"/>
        <w:widowControl w:val="0"/>
        <w:tabs>
          <w:tab w:val="clear" w:pos="864"/>
        </w:tabs>
        <w:autoSpaceDE w:val="0"/>
        <w:ind w:left="0" w:firstLine="0"/>
      </w:pPr>
    </w:p>
    <w:p w14:paraId="1647E3F5" w14:textId="77777777" w:rsidR="006B4EE0" w:rsidRDefault="006B4EE0" w:rsidP="008629B3">
      <w:pPr>
        <w:pStyle w:val="Nadpis4"/>
        <w:widowControl w:val="0"/>
        <w:tabs>
          <w:tab w:val="clear" w:pos="864"/>
        </w:tabs>
        <w:autoSpaceDE w:val="0"/>
        <w:ind w:left="0" w:firstLine="0"/>
      </w:pPr>
    </w:p>
    <w:p w14:paraId="4035D917" w14:textId="77777777" w:rsidR="006B4EE0" w:rsidRDefault="006B4EE0" w:rsidP="008629B3">
      <w:pPr>
        <w:pStyle w:val="Nadpis4"/>
        <w:widowControl w:val="0"/>
        <w:tabs>
          <w:tab w:val="clear" w:pos="864"/>
        </w:tabs>
        <w:autoSpaceDE w:val="0"/>
        <w:ind w:left="0" w:firstLine="0"/>
      </w:pPr>
    </w:p>
    <w:p w14:paraId="6A9111B1" w14:textId="77777777" w:rsidR="006B4EE0" w:rsidRDefault="006B4EE0" w:rsidP="008629B3">
      <w:pPr>
        <w:pStyle w:val="Nadpis4"/>
        <w:widowControl w:val="0"/>
        <w:tabs>
          <w:tab w:val="clear" w:pos="864"/>
        </w:tabs>
        <w:autoSpaceDE w:val="0"/>
        <w:ind w:left="0" w:firstLine="0"/>
      </w:pPr>
    </w:p>
    <w:p w14:paraId="488E87A9" w14:textId="77777777" w:rsidR="006B4EE0" w:rsidRDefault="006B4EE0" w:rsidP="008629B3">
      <w:pPr>
        <w:pStyle w:val="Nadpis4"/>
        <w:widowControl w:val="0"/>
        <w:tabs>
          <w:tab w:val="clear" w:pos="864"/>
        </w:tabs>
        <w:autoSpaceDE w:val="0"/>
        <w:ind w:left="0" w:firstLine="0"/>
      </w:pPr>
    </w:p>
    <w:p w14:paraId="0B693C2A" w14:textId="77777777" w:rsidR="006B4EE0" w:rsidRDefault="006B4EE0" w:rsidP="008629B3">
      <w:pPr>
        <w:pStyle w:val="Nadpis4"/>
        <w:widowControl w:val="0"/>
        <w:tabs>
          <w:tab w:val="clear" w:pos="864"/>
        </w:tabs>
        <w:autoSpaceDE w:val="0"/>
        <w:ind w:left="0" w:firstLine="0"/>
      </w:pPr>
    </w:p>
    <w:p w14:paraId="2EB21455" w14:textId="77777777" w:rsidR="006B4EE0" w:rsidRDefault="006B4EE0" w:rsidP="008629B3">
      <w:pPr>
        <w:pStyle w:val="Nadpis4"/>
        <w:widowControl w:val="0"/>
        <w:tabs>
          <w:tab w:val="clear" w:pos="864"/>
        </w:tabs>
        <w:autoSpaceDE w:val="0"/>
        <w:ind w:left="0" w:firstLine="0"/>
      </w:pPr>
    </w:p>
    <w:p w14:paraId="4A654385" w14:textId="77777777" w:rsidR="006B4EE0" w:rsidRDefault="006B4EE0" w:rsidP="008629B3">
      <w:pPr>
        <w:pStyle w:val="Nadpis4"/>
        <w:widowControl w:val="0"/>
        <w:tabs>
          <w:tab w:val="clear" w:pos="864"/>
        </w:tabs>
        <w:autoSpaceDE w:val="0"/>
        <w:ind w:left="0" w:firstLine="0"/>
      </w:pPr>
    </w:p>
    <w:p w14:paraId="7EC64617" w14:textId="77777777" w:rsidR="006B4EE0" w:rsidRDefault="006B4EE0" w:rsidP="008629B3">
      <w:pPr>
        <w:pStyle w:val="Nadpis4"/>
        <w:widowControl w:val="0"/>
        <w:tabs>
          <w:tab w:val="clear" w:pos="864"/>
        </w:tabs>
        <w:autoSpaceDE w:val="0"/>
        <w:ind w:left="0" w:firstLine="0"/>
      </w:pPr>
    </w:p>
    <w:p w14:paraId="38D5FB69" w14:textId="29DC2D65" w:rsidR="004D361E" w:rsidRPr="004206CB" w:rsidRDefault="004D361E" w:rsidP="008629B3">
      <w:pPr>
        <w:pStyle w:val="Nadpis4"/>
        <w:widowControl w:val="0"/>
        <w:tabs>
          <w:tab w:val="clear" w:pos="864"/>
        </w:tabs>
        <w:autoSpaceDE w:val="0"/>
        <w:ind w:left="0" w:firstLine="0"/>
      </w:pPr>
      <w:r w:rsidRPr="004206CB">
        <w:t xml:space="preserve">Břeclav </w:t>
      </w:r>
      <w:r w:rsidR="008A5193" w:rsidRPr="004206CB">
        <w:t>06</w:t>
      </w:r>
      <w:r w:rsidR="00AD7ADE" w:rsidRPr="004206CB">
        <w:t>. 20</w:t>
      </w:r>
      <w:r w:rsidR="00692E22" w:rsidRPr="004206CB">
        <w:t>2</w:t>
      </w:r>
      <w:r w:rsidR="008A5193" w:rsidRPr="004206CB">
        <w:t>1</w:t>
      </w:r>
      <w:r w:rsidRPr="004206CB">
        <w:tab/>
      </w:r>
      <w:r w:rsidRPr="004206CB">
        <w:tab/>
      </w:r>
      <w:r w:rsidRPr="004206CB">
        <w:tab/>
      </w:r>
      <w:r w:rsidRPr="004206CB">
        <w:tab/>
      </w:r>
      <w:r w:rsidRPr="004206CB">
        <w:tab/>
      </w:r>
      <w:r w:rsidRPr="004206CB">
        <w:tab/>
      </w:r>
      <w:r w:rsidRPr="004206CB">
        <w:tab/>
      </w:r>
      <w:r w:rsidR="008629B3" w:rsidRPr="004206CB">
        <w:tab/>
      </w:r>
      <w:r w:rsidRPr="004206CB">
        <w:t xml:space="preserve"> Ing. Jan </w:t>
      </w:r>
      <w:proofErr w:type="spellStart"/>
      <w:r w:rsidRPr="004206CB">
        <w:t>Varadínek</w:t>
      </w:r>
      <w:proofErr w:type="spellEnd"/>
    </w:p>
    <w:p w14:paraId="041AAA3D" w14:textId="77777777" w:rsidR="004D361E" w:rsidRPr="004206CB" w:rsidRDefault="004D361E">
      <w:pPr>
        <w:pStyle w:val="Zkladntext"/>
      </w:pPr>
    </w:p>
    <w:sectPr w:rsidR="004D361E" w:rsidRPr="004206CB"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5933" w14:textId="77777777" w:rsidR="00BB0D0B" w:rsidRDefault="00BB0D0B">
      <w:r>
        <w:separator/>
      </w:r>
    </w:p>
  </w:endnote>
  <w:endnote w:type="continuationSeparator" w:id="0">
    <w:p w14:paraId="625195F3" w14:textId="77777777" w:rsidR="00BB0D0B" w:rsidRDefault="00BB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F4D7D" w14:textId="77777777" w:rsidR="00860CFF" w:rsidRDefault="00860CFF">
    <w:pPr>
      <w:pStyle w:val="Zpat"/>
      <w:pBdr>
        <w:top w:val="single" w:sz="4" w:space="1" w:color="000000"/>
      </w:pBdr>
    </w:pPr>
    <w:r>
      <w:rPr>
        <w:noProof/>
        <w:lang w:eastAsia="cs-CZ"/>
      </w:rPr>
      <w:drawing>
        <wp:inline distT="0" distB="0" distL="0" distR="0" wp14:anchorId="01F98427" wp14:editId="5C4F7FA4">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317DDB">
      <w:rPr>
        <w:rStyle w:val="slostrnky"/>
      </w:rPr>
      <w:fldChar w:fldCharType="begin"/>
    </w:r>
    <w:r>
      <w:rPr>
        <w:rStyle w:val="slostrnky"/>
      </w:rPr>
      <w:instrText xml:space="preserve"> PAGE </w:instrText>
    </w:r>
    <w:r w:rsidR="00317DDB">
      <w:rPr>
        <w:rStyle w:val="slostrnky"/>
      </w:rPr>
      <w:fldChar w:fldCharType="separate"/>
    </w:r>
    <w:r w:rsidR="00292618">
      <w:rPr>
        <w:rStyle w:val="slostrnky"/>
        <w:noProof/>
      </w:rPr>
      <w:t>7</w:t>
    </w:r>
    <w:r w:rsidR="00317DDB">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2A51F" w14:textId="77777777" w:rsidR="00BB0D0B" w:rsidRDefault="00BB0D0B">
      <w:r>
        <w:separator/>
      </w:r>
    </w:p>
  </w:footnote>
  <w:footnote w:type="continuationSeparator" w:id="0">
    <w:p w14:paraId="05B5D1CC" w14:textId="77777777" w:rsidR="00BB0D0B" w:rsidRDefault="00BB0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40E9" w14:textId="77777777" w:rsidR="00860CFF" w:rsidRDefault="00860CFF" w:rsidP="008A5F18">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2A5FCC">
      <w:rPr>
        <w:i/>
      </w:rPr>
      <w:t>provádění stavby</w:t>
    </w:r>
    <w:r w:rsidR="002A5FCC">
      <w:rPr>
        <w:i/>
      </w:rPr>
      <w:tab/>
    </w:r>
    <w:r>
      <w:rPr>
        <w:i/>
      </w:rPr>
      <w:t xml:space="preserve">  </w:t>
    </w:r>
    <w:r>
      <w:rPr>
        <w:i/>
      </w:rPr>
      <w:tab/>
    </w:r>
    <w:r>
      <w:rPr>
        <w:i/>
      </w:rPr>
      <w:tab/>
    </w:r>
    <w:r>
      <w:rPr>
        <w:i/>
      </w:rPr>
      <w:tab/>
    </w:r>
    <w:r>
      <w:rPr>
        <w:i/>
      </w:rPr>
      <w:tab/>
    </w:r>
    <w:r>
      <w:rPr>
        <w:i/>
      </w:rPr>
      <w:tab/>
    </w:r>
    <w:r>
      <w:rPr>
        <w:i/>
      </w:rPr>
      <w:tab/>
      <w:t>červen 2021</w:t>
    </w:r>
  </w:p>
  <w:p w14:paraId="5EB2EB28" w14:textId="77777777" w:rsidR="00860CFF" w:rsidRPr="0064402C" w:rsidRDefault="00860CFF" w:rsidP="008A5F18">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Rekonstrukce rybochovného hospodářství Koryčany - sezónní prodejna ryb</w:t>
    </w:r>
  </w:p>
  <w:p w14:paraId="10F4466F" w14:textId="77777777" w:rsidR="00860CFF" w:rsidRPr="00404E96" w:rsidRDefault="00860CFF"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32"/>
    <w:rsid w:val="00001643"/>
    <w:rsid w:val="00003FBA"/>
    <w:rsid w:val="00004A77"/>
    <w:rsid w:val="000052C9"/>
    <w:rsid w:val="0001144E"/>
    <w:rsid w:val="000122A4"/>
    <w:rsid w:val="00012C64"/>
    <w:rsid w:val="00013D80"/>
    <w:rsid w:val="00015412"/>
    <w:rsid w:val="0002139D"/>
    <w:rsid w:val="000225D9"/>
    <w:rsid w:val="00022868"/>
    <w:rsid w:val="00026B76"/>
    <w:rsid w:val="00026ECC"/>
    <w:rsid w:val="00027EC8"/>
    <w:rsid w:val="000314D6"/>
    <w:rsid w:val="00033644"/>
    <w:rsid w:val="00034912"/>
    <w:rsid w:val="00035B11"/>
    <w:rsid w:val="000360B8"/>
    <w:rsid w:val="00037EBD"/>
    <w:rsid w:val="0004100F"/>
    <w:rsid w:val="00044CD2"/>
    <w:rsid w:val="00045702"/>
    <w:rsid w:val="000462B2"/>
    <w:rsid w:val="000463DA"/>
    <w:rsid w:val="0004791A"/>
    <w:rsid w:val="0005127F"/>
    <w:rsid w:val="00051ACC"/>
    <w:rsid w:val="0005392D"/>
    <w:rsid w:val="00054FE3"/>
    <w:rsid w:val="00055153"/>
    <w:rsid w:val="00055A8C"/>
    <w:rsid w:val="00055E1F"/>
    <w:rsid w:val="000567C3"/>
    <w:rsid w:val="0005742F"/>
    <w:rsid w:val="00057A8A"/>
    <w:rsid w:val="00060EF1"/>
    <w:rsid w:val="000611B3"/>
    <w:rsid w:val="00061937"/>
    <w:rsid w:val="00062D97"/>
    <w:rsid w:val="00063B68"/>
    <w:rsid w:val="0006522F"/>
    <w:rsid w:val="00066169"/>
    <w:rsid w:val="00073887"/>
    <w:rsid w:val="0007445A"/>
    <w:rsid w:val="00074A09"/>
    <w:rsid w:val="00075DA3"/>
    <w:rsid w:val="000776C5"/>
    <w:rsid w:val="000805BB"/>
    <w:rsid w:val="00080BFC"/>
    <w:rsid w:val="000812D7"/>
    <w:rsid w:val="00081E84"/>
    <w:rsid w:val="0008749A"/>
    <w:rsid w:val="00090DB9"/>
    <w:rsid w:val="00090F68"/>
    <w:rsid w:val="00091372"/>
    <w:rsid w:val="0009224B"/>
    <w:rsid w:val="000927B1"/>
    <w:rsid w:val="00092F37"/>
    <w:rsid w:val="00094394"/>
    <w:rsid w:val="00095254"/>
    <w:rsid w:val="00095C85"/>
    <w:rsid w:val="00096F16"/>
    <w:rsid w:val="00097245"/>
    <w:rsid w:val="0009725C"/>
    <w:rsid w:val="000A0AF5"/>
    <w:rsid w:val="000A687A"/>
    <w:rsid w:val="000A7C61"/>
    <w:rsid w:val="000B1018"/>
    <w:rsid w:val="000B1481"/>
    <w:rsid w:val="000B27F0"/>
    <w:rsid w:val="000B2A18"/>
    <w:rsid w:val="000B3957"/>
    <w:rsid w:val="000B3C0B"/>
    <w:rsid w:val="000C082E"/>
    <w:rsid w:val="000C0ADA"/>
    <w:rsid w:val="000C1BAE"/>
    <w:rsid w:val="000C2421"/>
    <w:rsid w:val="000C29C2"/>
    <w:rsid w:val="000C3590"/>
    <w:rsid w:val="000C4EAC"/>
    <w:rsid w:val="000C53CD"/>
    <w:rsid w:val="000C5CFF"/>
    <w:rsid w:val="000C5D21"/>
    <w:rsid w:val="000C7AF4"/>
    <w:rsid w:val="000D00F7"/>
    <w:rsid w:val="000D3710"/>
    <w:rsid w:val="000D4BB4"/>
    <w:rsid w:val="000D55F3"/>
    <w:rsid w:val="000D5E50"/>
    <w:rsid w:val="000D7741"/>
    <w:rsid w:val="000D7ECB"/>
    <w:rsid w:val="000E5394"/>
    <w:rsid w:val="000E661D"/>
    <w:rsid w:val="000F0536"/>
    <w:rsid w:val="000F0923"/>
    <w:rsid w:val="000F288B"/>
    <w:rsid w:val="000F5C9E"/>
    <w:rsid w:val="000F7D4D"/>
    <w:rsid w:val="00101462"/>
    <w:rsid w:val="00102481"/>
    <w:rsid w:val="00104271"/>
    <w:rsid w:val="00111C1B"/>
    <w:rsid w:val="00112AD4"/>
    <w:rsid w:val="00113C26"/>
    <w:rsid w:val="00114EB8"/>
    <w:rsid w:val="001155F3"/>
    <w:rsid w:val="00115BA3"/>
    <w:rsid w:val="00115C98"/>
    <w:rsid w:val="00116C67"/>
    <w:rsid w:val="00121B7D"/>
    <w:rsid w:val="00125414"/>
    <w:rsid w:val="00125C09"/>
    <w:rsid w:val="00125D34"/>
    <w:rsid w:val="00126A04"/>
    <w:rsid w:val="00127B5A"/>
    <w:rsid w:val="00130CAB"/>
    <w:rsid w:val="00132003"/>
    <w:rsid w:val="00132E4E"/>
    <w:rsid w:val="001346CC"/>
    <w:rsid w:val="0013655B"/>
    <w:rsid w:val="0013681F"/>
    <w:rsid w:val="00137283"/>
    <w:rsid w:val="00137603"/>
    <w:rsid w:val="00140502"/>
    <w:rsid w:val="00144451"/>
    <w:rsid w:val="001446C7"/>
    <w:rsid w:val="00144F76"/>
    <w:rsid w:val="00146E75"/>
    <w:rsid w:val="00150E4A"/>
    <w:rsid w:val="001510A3"/>
    <w:rsid w:val="00151B3D"/>
    <w:rsid w:val="00152722"/>
    <w:rsid w:val="00153C17"/>
    <w:rsid w:val="00154C96"/>
    <w:rsid w:val="00154D9A"/>
    <w:rsid w:val="00155181"/>
    <w:rsid w:val="0016736F"/>
    <w:rsid w:val="001702BE"/>
    <w:rsid w:val="001709A7"/>
    <w:rsid w:val="00172594"/>
    <w:rsid w:val="0018183C"/>
    <w:rsid w:val="00182E46"/>
    <w:rsid w:val="0018387C"/>
    <w:rsid w:val="00183B5C"/>
    <w:rsid w:val="00184A4E"/>
    <w:rsid w:val="00185556"/>
    <w:rsid w:val="00185902"/>
    <w:rsid w:val="00186617"/>
    <w:rsid w:val="00190934"/>
    <w:rsid w:val="001947B5"/>
    <w:rsid w:val="00195AA6"/>
    <w:rsid w:val="001966A6"/>
    <w:rsid w:val="001971A4"/>
    <w:rsid w:val="00197DBC"/>
    <w:rsid w:val="001A1DA2"/>
    <w:rsid w:val="001A2373"/>
    <w:rsid w:val="001A2646"/>
    <w:rsid w:val="001A3778"/>
    <w:rsid w:val="001A7454"/>
    <w:rsid w:val="001B0B2F"/>
    <w:rsid w:val="001B4F58"/>
    <w:rsid w:val="001B56D8"/>
    <w:rsid w:val="001B5FC0"/>
    <w:rsid w:val="001B6203"/>
    <w:rsid w:val="001C0923"/>
    <w:rsid w:val="001C1551"/>
    <w:rsid w:val="001C212F"/>
    <w:rsid w:val="001C272D"/>
    <w:rsid w:val="001C7267"/>
    <w:rsid w:val="001D0F2E"/>
    <w:rsid w:val="001D119C"/>
    <w:rsid w:val="001D14B1"/>
    <w:rsid w:val="001D240E"/>
    <w:rsid w:val="001D3E3D"/>
    <w:rsid w:val="001D50AE"/>
    <w:rsid w:val="001D6C6D"/>
    <w:rsid w:val="001D6E8B"/>
    <w:rsid w:val="001D756D"/>
    <w:rsid w:val="001E0656"/>
    <w:rsid w:val="001E200C"/>
    <w:rsid w:val="001E25DD"/>
    <w:rsid w:val="001E26F1"/>
    <w:rsid w:val="001E274E"/>
    <w:rsid w:val="001E299D"/>
    <w:rsid w:val="001E35F3"/>
    <w:rsid w:val="001E5F89"/>
    <w:rsid w:val="001E66DA"/>
    <w:rsid w:val="001E7E3F"/>
    <w:rsid w:val="001F4F75"/>
    <w:rsid w:val="001F5F6C"/>
    <w:rsid w:val="001F6186"/>
    <w:rsid w:val="001F71C1"/>
    <w:rsid w:val="00204234"/>
    <w:rsid w:val="00206F00"/>
    <w:rsid w:val="002070BB"/>
    <w:rsid w:val="002108BE"/>
    <w:rsid w:val="00210A45"/>
    <w:rsid w:val="00213473"/>
    <w:rsid w:val="00213A32"/>
    <w:rsid w:val="00215812"/>
    <w:rsid w:val="00216346"/>
    <w:rsid w:val="002204A7"/>
    <w:rsid w:val="00221E0C"/>
    <w:rsid w:val="002242A4"/>
    <w:rsid w:val="0022443F"/>
    <w:rsid w:val="00226A45"/>
    <w:rsid w:val="00226E5D"/>
    <w:rsid w:val="00227DC6"/>
    <w:rsid w:val="00230659"/>
    <w:rsid w:val="00231073"/>
    <w:rsid w:val="00231EB4"/>
    <w:rsid w:val="002328F6"/>
    <w:rsid w:val="00233863"/>
    <w:rsid w:val="0023548D"/>
    <w:rsid w:val="00236D6F"/>
    <w:rsid w:val="00241CF8"/>
    <w:rsid w:val="00242B40"/>
    <w:rsid w:val="00243B0B"/>
    <w:rsid w:val="00243F03"/>
    <w:rsid w:val="00245248"/>
    <w:rsid w:val="002460A2"/>
    <w:rsid w:val="00246101"/>
    <w:rsid w:val="00247033"/>
    <w:rsid w:val="002473DD"/>
    <w:rsid w:val="0025129A"/>
    <w:rsid w:val="0025527F"/>
    <w:rsid w:val="0025576A"/>
    <w:rsid w:val="00257962"/>
    <w:rsid w:val="002621D7"/>
    <w:rsid w:val="002659A6"/>
    <w:rsid w:val="00266513"/>
    <w:rsid w:val="00273FDB"/>
    <w:rsid w:val="00274168"/>
    <w:rsid w:val="002748B2"/>
    <w:rsid w:val="00274B03"/>
    <w:rsid w:val="00274D19"/>
    <w:rsid w:val="00275B36"/>
    <w:rsid w:val="00277266"/>
    <w:rsid w:val="002801CE"/>
    <w:rsid w:val="00280896"/>
    <w:rsid w:val="00280CD0"/>
    <w:rsid w:val="0028293F"/>
    <w:rsid w:val="00284ED8"/>
    <w:rsid w:val="00284F75"/>
    <w:rsid w:val="0028643C"/>
    <w:rsid w:val="00286FAA"/>
    <w:rsid w:val="00290F69"/>
    <w:rsid w:val="00292618"/>
    <w:rsid w:val="00292FED"/>
    <w:rsid w:val="00294F7D"/>
    <w:rsid w:val="00296BCB"/>
    <w:rsid w:val="002A1B7A"/>
    <w:rsid w:val="002A5FCC"/>
    <w:rsid w:val="002A6BF4"/>
    <w:rsid w:val="002A7A29"/>
    <w:rsid w:val="002B006F"/>
    <w:rsid w:val="002B2231"/>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4305"/>
    <w:rsid w:val="002D4CFD"/>
    <w:rsid w:val="002D5BD7"/>
    <w:rsid w:val="002D5E35"/>
    <w:rsid w:val="002D771F"/>
    <w:rsid w:val="002E1838"/>
    <w:rsid w:val="002E1B50"/>
    <w:rsid w:val="002E2218"/>
    <w:rsid w:val="002E2521"/>
    <w:rsid w:val="002E3F6D"/>
    <w:rsid w:val="002E5AD5"/>
    <w:rsid w:val="002E5AED"/>
    <w:rsid w:val="002F0616"/>
    <w:rsid w:val="002F36F3"/>
    <w:rsid w:val="002F49B0"/>
    <w:rsid w:val="002F5216"/>
    <w:rsid w:val="002F60F6"/>
    <w:rsid w:val="002F7BDD"/>
    <w:rsid w:val="00303AF8"/>
    <w:rsid w:val="00303C7B"/>
    <w:rsid w:val="0030412B"/>
    <w:rsid w:val="003042EF"/>
    <w:rsid w:val="00307073"/>
    <w:rsid w:val="00307B87"/>
    <w:rsid w:val="00307FC4"/>
    <w:rsid w:val="00310E02"/>
    <w:rsid w:val="0031193C"/>
    <w:rsid w:val="0031557F"/>
    <w:rsid w:val="003155A5"/>
    <w:rsid w:val="00317DCA"/>
    <w:rsid w:val="00317DDB"/>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730"/>
    <w:rsid w:val="00341FAE"/>
    <w:rsid w:val="0034226D"/>
    <w:rsid w:val="00342BAC"/>
    <w:rsid w:val="00343005"/>
    <w:rsid w:val="003432E9"/>
    <w:rsid w:val="00345147"/>
    <w:rsid w:val="00346102"/>
    <w:rsid w:val="00347C93"/>
    <w:rsid w:val="00350A35"/>
    <w:rsid w:val="00350BE1"/>
    <w:rsid w:val="003531CC"/>
    <w:rsid w:val="00354978"/>
    <w:rsid w:val="00356211"/>
    <w:rsid w:val="003566EB"/>
    <w:rsid w:val="003571D5"/>
    <w:rsid w:val="00361192"/>
    <w:rsid w:val="00361336"/>
    <w:rsid w:val="003618C7"/>
    <w:rsid w:val="00366E8E"/>
    <w:rsid w:val="00367FB0"/>
    <w:rsid w:val="00372BF1"/>
    <w:rsid w:val="00373A5B"/>
    <w:rsid w:val="00380118"/>
    <w:rsid w:val="0038102B"/>
    <w:rsid w:val="00381A6B"/>
    <w:rsid w:val="003840D9"/>
    <w:rsid w:val="00384652"/>
    <w:rsid w:val="0038485B"/>
    <w:rsid w:val="0038543A"/>
    <w:rsid w:val="00387640"/>
    <w:rsid w:val="00390D84"/>
    <w:rsid w:val="003916B1"/>
    <w:rsid w:val="003918EC"/>
    <w:rsid w:val="003920FB"/>
    <w:rsid w:val="003926FD"/>
    <w:rsid w:val="00392C25"/>
    <w:rsid w:val="00394DB1"/>
    <w:rsid w:val="00395289"/>
    <w:rsid w:val="003A0C38"/>
    <w:rsid w:val="003A116C"/>
    <w:rsid w:val="003A1D13"/>
    <w:rsid w:val="003A380D"/>
    <w:rsid w:val="003A6515"/>
    <w:rsid w:val="003B005F"/>
    <w:rsid w:val="003B58AE"/>
    <w:rsid w:val="003C17C7"/>
    <w:rsid w:val="003C3D3D"/>
    <w:rsid w:val="003C432A"/>
    <w:rsid w:val="003C5AB0"/>
    <w:rsid w:val="003D02D1"/>
    <w:rsid w:val="003D08E6"/>
    <w:rsid w:val="003D14BF"/>
    <w:rsid w:val="003D4B9C"/>
    <w:rsid w:val="003D7349"/>
    <w:rsid w:val="003E0572"/>
    <w:rsid w:val="003E0A14"/>
    <w:rsid w:val="003E11F8"/>
    <w:rsid w:val="003E2C5E"/>
    <w:rsid w:val="003E6DAD"/>
    <w:rsid w:val="003F0A34"/>
    <w:rsid w:val="003F1884"/>
    <w:rsid w:val="003F3A33"/>
    <w:rsid w:val="003F694A"/>
    <w:rsid w:val="003F6BF7"/>
    <w:rsid w:val="003F70E1"/>
    <w:rsid w:val="00404E96"/>
    <w:rsid w:val="00405C57"/>
    <w:rsid w:val="00412FD3"/>
    <w:rsid w:val="00414A98"/>
    <w:rsid w:val="004153C7"/>
    <w:rsid w:val="00417B58"/>
    <w:rsid w:val="004206CB"/>
    <w:rsid w:val="00420891"/>
    <w:rsid w:val="00421C1D"/>
    <w:rsid w:val="00422118"/>
    <w:rsid w:val="00422401"/>
    <w:rsid w:val="0042272F"/>
    <w:rsid w:val="004241AB"/>
    <w:rsid w:val="00425650"/>
    <w:rsid w:val="00427568"/>
    <w:rsid w:val="00427AAB"/>
    <w:rsid w:val="00430603"/>
    <w:rsid w:val="00431108"/>
    <w:rsid w:val="00431155"/>
    <w:rsid w:val="00432653"/>
    <w:rsid w:val="00436916"/>
    <w:rsid w:val="00437011"/>
    <w:rsid w:val="004373EC"/>
    <w:rsid w:val="004400DF"/>
    <w:rsid w:val="00441481"/>
    <w:rsid w:val="0044181E"/>
    <w:rsid w:val="00443A9A"/>
    <w:rsid w:val="00450B69"/>
    <w:rsid w:val="0045219C"/>
    <w:rsid w:val="00452F62"/>
    <w:rsid w:val="004566F4"/>
    <w:rsid w:val="00456883"/>
    <w:rsid w:val="00460C04"/>
    <w:rsid w:val="004643B0"/>
    <w:rsid w:val="004643B5"/>
    <w:rsid w:val="00464CF2"/>
    <w:rsid w:val="004667B5"/>
    <w:rsid w:val="004728A7"/>
    <w:rsid w:val="00475800"/>
    <w:rsid w:val="004814A7"/>
    <w:rsid w:val="00484121"/>
    <w:rsid w:val="00484652"/>
    <w:rsid w:val="00484DD4"/>
    <w:rsid w:val="004909E0"/>
    <w:rsid w:val="00490D5F"/>
    <w:rsid w:val="00490F8C"/>
    <w:rsid w:val="00491869"/>
    <w:rsid w:val="00491D29"/>
    <w:rsid w:val="0049436A"/>
    <w:rsid w:val="0049531B"/>
    <w:rsid w:val="00495ECB"/>
    <w:rsid w:val="004969D0"/>
    <w:rsid w:val="004977F6"/>
    <w:rsid w:val="00497E30"/>
    <w:rsid w:val="004A0CEB"/>
    <w:rsid w:val="004A3CF5"/>
    <w:rsid w:val="004A510C"/>
    <w:rsid w:val="004A5452"/>
    <w:rsid w:val="004A624E"/>
    <w:rsid w:val="004A76C4"/>
    <w:rsid w:val="004B29D0"/>
    <w:rsid w:val="004B5094"/>
    <w:rsid w:val="004B5FAE"/>
    <w:rsid w:val="004B6F17"/>
    <w:rsid w:val="004B736C"/>
    <w:rsid w:val="004C12D6"/>
    <w:rsid w:val="004C1B98"/>
    <w:rsid w:val="004C23B4"/>
    <w:rsid w:val="004C41C5"/>
    <w:rsid w:val="004C484E"/>
    <w:rsid w:val="004C4F42"/>
    <w:rsid w:val="004C60F9"/>
    <w:rsid w:val="004C7929"/>
    <w:rsid w:val="004D07C3"/>
    <w:rsid w:val="004D0CF9"/>
    <w:rsid w:val="004D26E9"/>
    <w:rsid w:val="004D361E"/>
    <w:rsid w:val="004D41A8"/>
    <w:rsid w:val="004D65FB"/>
    <w:rsid w:val="004D7974"/>
    <w:rsid w:val="004E23D7"/>
    <w:rsid w:val="004E29D1"/>
    <w:rsid w:val="004E2C32"/>
    <w:rsid w:val="004E3D7F"/>
    <w:rsid w:val="004E4D3E"/>
    <w:rsid w:val="004E5601"/>
    <w:rsid w:val="004E5B98"/>
    <w:rsid w:val="004E7205"/>
    <w:rsid w:val="004F204A"/>
    <w:rsid w:val="004F4674"/>
    <w:rsid w:val="004F503C"/>
    <w:rsid w:val="004F5269"/>
    <w:rsid w:val="005003AF"/>
    <w:rsid w:val="00504716"/>
    <w:rsid w:val="00511BBC"/>
    <w:rsid w:val="00512ED9"/>
    <w:rsid w:val="00513883"/>
    <w:rsid w:val="00513E77"/>
    <w:rsid w:val="0051556C"/>
    <w:rsid w:val="00521C2E"/>
    <w:rsid w:val="00524194"/>
    <w:rsid w:val="0052736D"/>
    <w:rsid w:val="00530C25"/>
    <w:rsid w:val="0053188D"/>
    <w:rsid w:val="00531F1E"/>
    <w:rsid w:val="00534579"/>
    <w:rsid w:val="00540ADD"/>
    <w:rsid w:val="00541FA5"/>
    <w:rsid w:val="00543C84"/>
    <w:rsid w:val="00547369"/>
    <w:rsid w:val="00550A5E"/>
    <w:rsid w:val="00551A82"/>
    <w:rsid w:val="005533F6"/>
    <w:rsid w:val="00553501"/>
    <w:rsid w:val="0055411D"/>
    <w:rsid w:val="00554F0E"/>
    <w:rsid w:val="00556086"/>
    <w:rsid w:val="005560AC"/>
    <w:rsid w:val="00557769"/>
    <w:rsid w:val="00557C56"/>
    <w:rsid w:val="00563440"/>
    <w:rsid w:val="00566523"/>
    <w:rsid w:val="00566968"/>
    <w:rsid w:val="00571411"/>
    <w:rsid w:val="0057468E"/>
    <w:rsid w:val="00574EC5"/>
    <w:rsid w:val="00577212"/>
    <w:rsid w:val="005807C8"/>
    <w:rsid w:val="005815D4"/>
    <w:rsid w:val="005825E0"/>
    <w:rsid w:val="00583E57"/>
    <w:rsid w:val="00584B3F"/>
    <w:rsid w:val="00584D0F"/>
    <w:rsid w:val="00591447"/>
    <w:rsid w:val="005915D2"/>
    <w:rsid w:val="00593204"/>
    <w:rsid w:val="00595DEC"/>
    <w:rsid w:val="00597479"/>
    <w:rsid w:val="005A0CC3"/>
    <w:rsid w:val="005A0EFB"/>
    <w:rsid w:val="005A3D3B"/>
    <w:rsid w:val="005A5375"/>
    <w:rsid w:val="005A6087"/>
    <w:rsid w:val="005C0DD1"/>
    <w:rsid w:val="005C4115"/>
    <w:rsid w:val="005C489D"/>
    <w:rsid w:val="005C5811"/>
    <w:rsid w:val="005C6342"/>
    <w:rsid w:val="005C720A"/>
    <w:rsid w:val="005C7523"/>
    <w:rsid w:val="005C7F07"/>
    <w:rsid w:val="005D09FE"/>
    <w:rsid w:val="005D7F5D"/>
    <w:rsid w:val="005E67A3"/>
    <w:rsid w:val="005E71C2"/>
    <w:rsid w:val="005F5449"/>
    <w:rsid w:val="005F54C6"/>
    <w:rsid w:val="005F5DAE"/>
    <w:rsid w:val="005F63AD"/>
    <w:rsid w:val="00601231"/>
    <w:rsid w:val="006013C6"/>
    <w:rsid w:val="006032D3"/>
    <w:rsid w:val="00611D7B"/>
    <w:rsid w:val="00612CFC"/>
    <w:rsid w:val="00615148"/>
    <w:rsid w:val="00615D28"/>
    <w:rsid w:val="0061620E"/>
    <w:rsid w:val="00617FA5"/>
    <w:rsid w:val="00620327"/>
    <w:rsid w:val="00620C81"/>
    <w:rsid w:val="00620DA0"/>
    <w:rsid w:val="00621046"/>
    <w:rsid w:val="00622D37"/>
    <w:rsid w:val="00624BD0"/>
    <w:rsid w:val="00625EA6"/>
    <w:rsid w:val="006261A4"/>
    <w:rsid w:val="006315E5"/>
    <w:rsid w:val="00631BE2"/>
    <w:rsid w:val="00633EB7"/>
    <w:rsid w:val="0063429D"/>
    <w:rsid w:val="0064402C"/>
    <w:rsid w:val="00645615"/>
    <w:rsid w:val="00645C10"/>
    <w:rsid w:val="00646249"/>
    <w:rsid w:val="00652161"/>
    <w:rsid w:val="00652B6F"/>
    <w:rsid w:val="006540C4"/>
    <w:rsid w:val="0065518A"/>
    <w:rsid w:val="00655EF9"/>
    <w:rsid w:val="00657347"/>
    <w:rsid w:val="0065763A"/>
    <w:rsid w:val="00663F12"/>
    <w:rsid w:val="00664324"/>
    <w:rsid w:val="00664328"/>
    <w:rsid w:val="00665502"/>
    <w:rsid w:val="00666628"/>
    <w:rsid w:val="00667143"/>
    <w:rsid w:val="00667408"/>
    <w:rsid w:val="00670910"/>
    <w:rsid w:val="00670F75"/>
    <w:rsid w:val="00671B1F"/>
    <w:rsid w:val="006778C2"/>
    <w:rsid w:val="00680110"/>
    <w:rsid w:val="006823E0"/>
    <w:rsid w:val="00683C03"/>
    <w:rsid w:val="006843BF"/>
    <w:rsid w:val="00686752"/>
    <w:rsid w:val="00687697"/>
    <w:rsid w:val="00690DE5"/>
    <w:rsid w:val="00692A04"/>
    <w:rsid w:val="00692E22"/>
    <w:rsid w:val="00693663"/>
    <w:rsid w:val="0069600B"/>
    <w:rsid w:val="0069656C"/>
    <w:rsid w:val="00696AC7"/>
    <w:rsid w:val="00696B09"/>
    <w:rsid w:val="006A0E53"/>
    <w:rsid w:val="006A1306"/>
    <w:rsid w:val="006A23AA"/>
    <w:rsid w:val="006B33E7"/>
    <w:rsid w:val="006B4EE0"/>
    <w:rsid w:val="006B6CDA"/>
    <w:rsid w:val="006B7FE6"/>
    <w:rsid w:val="006C176D"/>
    <w:rsid w:val="006C5457"/>
    <w:rsid w:val="006D17AD"/>
    <w:rsid w:val="006D3104"/>
    <w:rsid w:val="006D6B20"/>
    <w:rsid w:val="006D75CE"/>
    <w:rsid w:val="006E1A10"/>
    <w:rsid w:val="006E2A08"/>
    <w:rsid w:val="006E2C0F"/>
    <w:rsid w:val="006E3A5E"/>
    <w:rsid w:val="006E3E0C"/>
    <w:rsid w:val="006E4922"/>
    <w:rsid w:val="006E6DAC"/>
    <w:rsid w:val="006F49A9"/>
    <w:rsid w:val="006F699A"/>
    <w:rsid w:val="006F7322"/>
    <w:rsid w:val="006F7CD0"/>
    <w:rsid w:val="007024E4"/>
    <w:rsid w:val="0070351F"/>
    <w:rsid w:val="00711DBD"/>
    <w:rsid w:val="00715C0F"/>
    <w:rsid w:val="007211F1"/>
    <w:rsid w:val="007214DE"/>
    <w:rsid w:val="00723E46"/>
    <w:rsid w:val="007241C9"/>
    <w:rsid w:val="007242D8"/>
    <w:rsid w:val="007244E1"/>
    <w:rsid w:val="00725DF9"/>
    <w:rsid w:val="00727560"/>
    <w:rsid w:val="007276EC"/>
    <w:rsid w:val="00727B2B"/>
    <w:rsid w:val="00732666"/>
    <w:rsid w:val="0073358E"/>
    <w:rsid w:val="00735AA5"/>
    <w:rsid w:val="007371FE"/>
    <w:rsid w:val="007411F3"/>
    <w:rsid w:val="007413B1"/>
    <w:rsid w:val="007421C9"/>
    <w:rsid w:val="007424EB"/>
    <w:rsid w:val="00743BEC"/>
    <w:rsid w:val="007441C5"/>
    <w:rsid w:val="00744B9D"/>
    <w:rsid w:val="00745906"/>
    <w:rsid w:val="00746872"/>
    <w:rsid w:val="007468DD"/>
    <w:rsid w:val="00747C9C"/>
    <w:rsid w:val="00747F54"/>
    <w:rsid w:val="007536AF"/>
    <w:rsid w:val="00754F6D"/>
    <w:rsid w:val="00760349"/>
    <w:rsid w:val="00762C8F"/>
    <w:rsid w:val="00764018"/>
    <w:rsid w:val="007647EB"/>
    <w:rsid w:val="00765B7C"/>
    <w:rsid w:val="00770977"/>
    <w:rsid w:val="00771F84"/>
    <w:rsid w:val="00772B25"/>
    <w:rsid w:val="00772C71"/>
    <w:rsid w:val="00773645"/>
    <w:rsid w:val="0077519D"/>
    <w:rsid w:val="0077751D"/>
    <w:rsid w:val="00780DAA"/>
    <w:rsid w:val="00785B10"/>
    <w:rsid w:val="00785E4D"/>
    <w:rsid w:val="00785F9A"/>
    <w:rsid w:val="007906A7"/>
    <w:rsid w:val="0079070F"/>
    <w:rsid w:val="00790749"/>
    <w:rsid w:val="00792006"/>
    <w:rsid w:val="00792551"/>
    <w:rsid w:val="00793176"/>
    <w:rsid w:val="00793608"/>
    <w:rsid w:val="00795485"/>
    <w:rsid w:val="00795A77"/>
    <w:rsid w:val="00795BCD"/>
    <w:rsid w:val="00797510"/>
    <w:rsid w:val="007A2C3B"/>
    <w:rsid w:val="007A361E"/>
    <w:rsid w:val="007A3F0D"/>
    <w:rsid w:val="007A69EF"/>
    <w:rsid w:val="007B0AE1"/>
    <w:rsid w:val="007B38A0"/>
    <w:rsid w:val="007B391D"/>
    <w:rsid w:val="007B39BC"/>
    <w:rsid w:val="007B642A"/>
    <w:rsid w:val="007C0803"/>
    <w:rsid w:val="007C08CD"/>
    <w:rsid w:val="007C332E"/>
    <w:rsid w:val="007C37EE"/>
    <w:rsid w:val="007C6429"/>
    <w:rsid w:val="007D0765"/>
    <w:rsid w:val="007D10E6"/>
    <w:rsid w:val="007D1196"/>
    <w:rsid w:val="007D4372"/>
    <w:rsid w:val="007D60B9"/>
    <w:rsid w:val="007D6CCB"/>
    <w:rsid w:val="007D7500"/>
    <w:rsid w:val="007E194E"/>
    <w:rsid w:val="007E263D"/>
    <w:rsid w:val="007E616D"/>
    <w:rsid w:val="007E74F3"/>
    <w:rsid w:val="007F0D55"/>
    <w:rsid w:val="007F1124"/>
    <w:rsid w:val="007F2234"/>
    <w:rsid w:val="007F4029"/>
    <w:rsid w:val="007F6498"/>
    <w:rsid w:val="0080310C"/>
    <w:rsid w:val="0080511A"/>
    <w:rsid w:val="0080755D"/>
    <w:rsid w:val="008102DA"/>
    <w:rsid w:val="00810E56"/>
    <w:rsid w:val="00810F93"/>
    <w:rsid w:val="0081200F"/>
    <w:rsid w:val="0081298D"/>
    <w:rsid w:val="00814FE5"/>
    <w:rsid w:val="0081643F"/>
    <w:rsid w:val="008167DB"/>
    <w:rsid w:val="00816A70"/>
    <w:rsid w:val="00821D64"/>
    <w:rsid w:val="00822FAB"/>
    <w:rsid w:val="00825A4C"/>
    <w:rsid w:val="008262D0"/>
    <w:rsid w:val="00830D4C"/>
    <w:rsid w:val="00833FC4"/>
    <w:rsid w:val="00840B31"/>
    <w:rsid w:val="008420A7"/>
    <w:rsid w:val="0084382F"/>
    <w:rsid w:val="008447BC"/>
    <w:rsid w:val="00846FBA"/>
    <w:rsid w:val="008477BB"/>
    <w:rsid w:val="00847B0A"/>
    <w:rsid w:val="00852286"/>
    <w:rsid w:val="00852CCF"/>
    <w:rsid w:val="0085443C"/>
    <w:rsid w:val="00854E0B"/>
    <w:rsid w:val="008562B8"/>
    <w:rsid w:val="00860CFF"/>
    <w:rsid w:val="0086221B"/>
    <w:rsid w:val="008629B3"/>
    <w:rsid w:val="00863DA5"/>
    <w:rsid w:val="00863F17"/>
    <w:rsid w:val="00865169"/>
    <w:rsid w:val="00871445"/>
    <w:rsid w:val="00872780"/>
    <w:rsid w:val="008734A9"/>
    <w:rsid w:val="008736EA"/>
    <w:rsid w:val="00874836"/>
    <w:rsid w:val="0087725D"/>
    <w:rsid w:val="00880071"/>
    <w:rsid w:val="00880352"/>
    <w:rsid w:val="00881E68"/>
    <w:rsid w:val="0088339F"/>
    <w:rsid w:val="008874B9"/>
    <w:rsid w:val="00887F01"/>
    <w:rsid w:val="00892B14"/>
    <w:rsid w:val="00895228"/>
    <w:rsid w:val="00897947"/>
    <w:rsid w:val="00897999"/>
    <w:rsid w:val="008A041A"/>
    <w:rsid w:val="008A3D72"/>
    <w:rsid w:val="008A4987"/>
    <w:rsid w:val="008A5193"/>
    <w:rsid w:val="008A5D6E"/>
    <w:rsid w:val="008A5F18"/>
    <w:rsid w:val="008A62AA"/>
    <w:rsid w:val="008A66C4"/>
    <w:rsid w:val="008A6E56"/>
    <w:rsid w:val="008B1422"/>
    <w:rsid w:val="008B18EA"/>
    <w:rsid w:val="008B44EF"/>
    <w:rsid w:val="008B5720"/>
    <w:rsid w:val="008B5A3E"/>
    <w:rsid w:val="008B60E8"/>
    <w:rsid w:val="008C0607"/>
    <w:rsid w:val="008C266D"/>
    <w:rsid w:val="008C3B2B"/>
    <w:rsid w:val="008C444F"/>
    <w:rsid w:val="008C6053"/>
    <w:rsid w:val="008C6B35"/>
    <w:rsid w:val="008D1B00"/>
    <w:rsid w:val="008D4489"/>
    <w:rsid w:val="008D58E2"/>
    <w:rsid w:val="008D6E25"/>
    <w:rsid w:val="008D7071"/>
    <w:rsid w:val="008E15A4"/>
    <w:rsid w:val="008E1E90"/>
    <w:rsid w:val="008E22D9"/>
    <w:rsid w:val="008E4408"/>
    <w:rsid w:val="008E45CB"/>
    <w:rsid w:val="008E56BA"/>
    <w:rsid w:val="008E5A79"/>
    <w:rsid w:val="008E74DA"/>
    <w:rsid w:val="008E7A36"/>
    <w:rsid w:val="008F0729"/>
    <w:rsid w:val="008F6980"/>
    <w:rsid w:val="00903F2B"/>
    <w:rsid w:val="009046F9"/>
    <w:rsid w:val="00904C04"/>
    <w:rsid w:val="00906073"/>
    <w:rsid w:val="00906601"/>
    <w:rsid w:val="0090715E"/>
    <w:rsid w:val="0091200D"/>
    <w:rsid w:val="00912D76"/>
    <w:rsid w:val="00914957"/>
    <w:rsid w:val="009152D4"/>
    <w:rsid w:val="00915487"/>
    <w:rsid w:val="00915A14"/>
    <w:rsid w:val="00915C4A"/>
    <w:rsid w:val="009163FB"/>
    <w:rsid w:val="00916CC2"/>
    <w:rsid w:val="00917F4A"/>
    <w:rsid w:val="00920DAD"/>
    <w:rsid w:val="00921262"/>
    <w:rsid w:val="0092497E"/>
    <w:rsid w:val="00926B6A"/>
    <w:rsid w:val="00927AD2"/>
    <w:rsid w:val="00933F9E"/>
    <w:rsid w:val="0093434C"/>
    <w:rsid w:val="00936C9B"/>
    <w:rsid w:val="009373D0"/>
    <w:rsid w:val="00937503"/>
    <w:rsid w:val="0093777B"/>
    <w:rsid w:val="00940BA3"/>
    <w:rsid w:val="00941AE7"/>
    <w:rsid w:val="00941C1C"/>
    <w:rsid w:val="00943428"/>
    <w:rsid w:val="009438F1"/>
    <w:rsid w:val="00945E3C"/>
    <w:rsid w:val="0094784C"/>
    <w:rsid w:val="00953206"/>
    <w:rsid w:val="00954F89"/>
    <w:rsid w:val="009555D1"/>
    <w:rsid w:val="00960061"/>
    <w:rsid w:val="009611C4"/>
    <w:rsid w:val="009615B0"/>
    <w:rsid w:val="00962A4A"/>
    <w:rsid w:val="00963F54"/>
    <w:rsid w:val="00970EE6"/>
    <w:rsid w:val="0097153C"/>
    <w:rsid w:val="009718E3"/>
    <w:rsid w:val="00972F43"/>
    <w:rsid w:val="0097357F"/>
    <w:rsid w:val="0097395B"/>
    <w:rsid w:val="00974097"/>
    <w:rsid w:val="00976037"/>
    <w:rsid w:val="00976306"/>
    <w:rsid w:val="009779EE"/>
    <w:rsid w:val="00977C4D"/>
    <w:rsid w:val="00981FFE"/>
    <w:rsid w:val="00982344"/>
    <w:rsid w:val="0098244D"/>
    <w:rsid w:val="00982C7F"/>
    <w:rsid w:val="00983B37"/>
    <w:rsid w:val="0099107E"/>
    <w:rsid w:val="0099261C"/>
    <w:rsid w:val="00992F83"/>
    <w:rsid w:val="00993210"/>
    <w:rsid w:val="00994576"/>
    <w:rsid w:val="00997065"/>
    <w:rsid w:val="009A05C6"/>
    <w:rsid w:val="009A39F1"/>
    <w:rsid w:val="009A55BC"/>
    <w:rsid w:val="009A6EDC"/>
    <w:rsid w:val="009B2862"/>
    <w:rsid w:val="009B3801"/>
    <w:rsid w:val="009B3C8F"/>
    <w:rsid w:val="009B47AF"/>
    <w:rsid w:val="009B5530"/>
    <w:rsid w:val="009B5783"/>
    <w:rsid w:val="009B7F8D"/>
    <w:rsid w:val="009C15FB"/>
    <w:rsid w:val="009C2CCA"/>
    <w:rsid w:val="009C4DB4"/>
    <w:rsid w:val="009C5DFE"/>
    <w:rsid w:val="009C61ED"/>
    <w:rsid w:val="009C722D"/>
    <w:rsid w:val="009D155D"/>
    <w:rsid w:val="009D1B20"/>
    <w:rsid w:val="009D3877"/>
    <w:rsid w:val="009D5970"/>
    <w:rsid w:val="009D6532"/>
    <w:rsid w:val="009D6C83"/>
    <w:rsid w:val="009E0E2A"/>
    <w:rsid w:val="009E1073"/>
    <w:rsid w:val="009E139E"/>
    <w:rsid w:val="009E256A"/>
    <w:rsid w:val="009E2CCB"/>
    <w:rsid w:val="009E3E55"/>
    <w:rsid w:val="009E487D"/>
    <w:rsid w:val="009E5B3C"/>
    <w:rsid w:val="009E6F97"/>
    <w:rsid w:val="009E7D85"/>
    <w:rsid w:val="009F08A7"/>
    <w:rsid w:val="009F2419"/>
    <w:rsid w:val="009F4DDF"/>
    <w:rsid w:val="009F66D4"/>
    <w:rsid w:val="00A00BE8"/>
    <w:rsid w:val="00A01590"/>
    <w:rsid w:val="00A02E8F"/>
    <w:rsid w:val="00A03AB7"/>
    <w:rsid w:val="00A03E5A"/>
    <w:rsid w:val="00A063A4"/>
    <w:rsid w:val="00A10738"/>
    <w:rsid w:val="00A122C3"/>
    <w:rsid w:val="00A12589"/>
    <w:rsid w:val="00A1489C"/>
    <w:rsid w:val="00A21A00"/>
    <w:rsid w:val="00A2230C"/>
    <w:rsid w:val="00A26246"/>
    <w:rsid w:val="00A268D3"/>
    <w:rsid w:val="00A3027A"/>
    <w:rsid w:val="00A31217"/>
    <w:rsid w:val="00A3276C"/>
    <w:rsid w:val="00A33FA0"/>
    <w:rsid w:val="00A3654F"/>
    <w:rsid w:val="00A417BB"/>
    <w:rsid w:val="00A4218E"/>
    <w:rsid w:val="00A42CBA"/>
    <w:rsid w:val="00A43774"/>
    <w:rsid w:val="00A44D1C"/>
    <w:rsid w:val="00A507FA"/>
    <w:rsid w:val="00A509C3"/>
    <w:rsid w:val="00A51874"/>
    <w:rsid w:val="00A51BDC"/>
    <w:rsid w:val="00A571A3"/>
    <w:rsid w:val="00A57E80"/>
    <w:rsid w:val="00A617CF"/>
    <w:rsid w:val="00A62EBB"/>
    <w:rsid w:val="00A6332F"/>
    <w:rsid w:val="00A64E8C"/>
    <w:rsid w:val="00A66EB7"/>
    <w:rsid w:val="00A77010"/>
    <w:rsid w:val="00A82041"/>
    <w:rsid w:val="00A82B77"/>
    <w:rsid w:val="00A835EC"/>
    <w:rsid w:val="00A845B6"/>
    <w:rsid w:val="00A8566D"/>
    <w:rsid w:val="00A85968"/>
    <w:rsid w:val="00A9245C"/>
    <w:rsid w:val="00A94347"/>
    <w:rsid w:val="00A948C9"/>
    <w:rsid w:val="00A95638"/>
    <w:rsid w:val="00A969B0"/>
    <w:rsid w:val="00AA0BBA"/>
    <w:rsid w:val="00AA3516"/>
    <w:rsid w:val="00AA3DAA"/>
    <w:rsid w:val="00AA46CD"/>
    <w:rsid w:val="00AA49C1"/>
    <w:rsid w:val="00AA4C0D"/>
    <w:rsid w:val="00AA50AC"/>
    <w:rsid w:val="00AA5190"/>
    <w:rsid w:val="00AA5470"/>
    <w:rsid w:val="00AB3017"/>
    <w:rsid w:val="00AB31D7"/>
    <w:rsid w:val="00AB35E6"/>
    <w:rsid w:val="00AB643C"/>
    <w:rsid w:val="00AB776E"/>
    <w:rsid w:val="00AB7A38"/>
    <w:rsid w:val="00AC1653"/>
    <w:rsid w:val="00AC369F"/>
    <w:rsid w:val="00AC4596"/>
    <w:rsid w:val="00AD1866"/>
    <w:rsid w:val="00AD2F64"/>
    <w:rsid w:val="00AD3B03"/>
    <w:rsid w:val="00AD3D6A"/>
    <w:rsid w:val="00AD4F6C"/>
    <w:rsid w:val="00AD7106"/>
    <w:rsid w:val="00AD7ADE"/>
    <w:rsid w:val="00AE0B60"/>
    <w:rsid w:val="00AE36E3"/>
    <w:rsid w:val="00AE3A6A"/>
    <w:rsid w:val="00AE6D6C"/>
    <w:rsid w:val="00AE79B4"/>
    <w:rsid w:val="00AE7FC8"/>
    <w:rsid w:val="00AF067C"/>
    <w:rsid w:val="00AF4449"/>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2903"/>
    <w:rsid w:val="00B131AD"/>
    <w:rsid w:val="00B13DFE"/>
    <w:rsid w:val="00B14143"/>
    <w:rsid w:val="00B16197"/>
    <w:rsid w:val="00B1623F"/>
    <w:rsid w:val="00B16743"/>
    <w:rsid w:val="00B17C4A"/>
    <w:rsid w:val="00B20004"/>
    <w:rsid w:val="00B20D8E"/>
    <w:rsid w:val="00B217C7"/>
    <w:rsid w:val="00B2260D"/>
    <w:rsid w:val="00B26F35"/>
    <w:rsid w:val="00B32E0F"/>
    <w:rsid w:val="00B33A13"/>
    <w:rsid w:val="00B33B77"/>
    <w:rsid w:val="00B34DE3"/>
    <w:rsid w:val="00B35A64"/>
    <w:rsid w:val="00B36E6A"/>
    <w:rsid w:val="00B36FC1"/>
    <w:rsid w:val="00B405A0"/>
    <w:rsid w:val="00B40622"/>
    <w:rsid w:val="00B4151C"/>
    <w:rsid w:val="00B45689"/>
    <w:rsid w:val="00B46AF4"/>
    <w:rsid w:val="00B46B59"/>
    <w:rsid w:val="00B473AB"/>
    <w:rsid w:val="00B50729"/>
    <w:rsid w:val="00B50DBA"/>
    <w:rsid w:val="00B53E4E"/>
    <w:rsid w:val="00B60B86"/>
    <w:rsid w:val="00B71C59"/>
    <w:rsid w:val="00B7257A"/>
    <w:rsid w:val="00B75207"/>
    <w:rsid w:val="00B75253"/>
    <w:rsid w:val="00B75A0C"/>
    <w:rsid w:val="00B8057A"/>
    <w:rsid w:val="00B825EB"/>
    <w:rsid w:val="00B84819"/>
    <w:rsid w:val="00B85A33"/>
    <w:rsid w:val="00B867AC"/>
    <w:rsid w:val="00B9139D"/>
    <w:rsid w:val="00B920FD"/>
    <w:rsid w:val="00B93736"/>
    <w:rsid w:val="00B939DF"/>
    <w:rsid w:val="00B95A80"/>
    <w:rsid w:val="00BA4738"/>
    <w:rsid w:val="00BA650D"/>
    <w:rsid w:val="00BA765C"/>
    <w:rsid w:val="00BB0D0B"/>
    <w:rsid w:val="00BB2A57"/>
    <w:rsid w:val="00BB3A70"/>
    <w:rsid w:val="00BB53A0"/>
    <w:rsid w:val="00BB5E10"/>
    <w:rsid w:val="00BB686E"/>
    <w:rsid w:val="00BB6CC0"/>
    <w:rsid w:val="00BB6D8F"/>
    <w:rsid w:val="00BC01E0"/>
    <w:rsid w:val="00BC1512"/>
    <w:rsid w:val="00BC22C8"/>
    <w:rsid w:val="00BC23DD"/>
    <w:rsid w:val="00BC2F3E"/>
    <w:rsid w:val="00BC47C8"/>
    <w:rsid w:val="00BC5BA2"/>
    <w:rsid w:val="00BC5C39"/>
    <w:rsid w:val="00BC6405"/>
    <w:rsid w:val="00BD1299"/>
    <w:rsid w:val="00BD14E9"/>
    <w:rsid w:val="00BD2496"/>
    <w:rsid w:val="00BD275A"/>
    <w:rsid w:val="00BD5ACB"/>
    <w:rsid w:val="00BE12C6"/>
    <w:rsid w:val="00BE1CD5"/>
    <w:rsid w:val="00BE2F5F"/>
    <w:rsid w:val="00BE47F3"/>
    <w:rsid w:val="00BE5711"/>
    <w:rsid w:val="00BE5A36"/>
    <w:rsid w:val="00BE6645"/>
    <w:rsid w:val="00BE7DB5"/>
    <w:rsid w:val="00BF0ECF"/>
    <w:rsid w:val="00BF15BF"/>
    <w:rsid w:val="00BF2401"/>
    <w:rsid w:val="00BF25C7"/>
    <w:rsid w:val="00BF4A11"/>
    <w:rsid w:val="00BF4A20"/>
    <w:rsid w:val="00BF5751"/>
    <w:rsid w:val="00C00015"/>
    <w:rsid w:val="00C02BB2"/>
    <w:rsid w:val="00C040FB"/>
    <w:rsid w:val="00C076AC"/>
    <w:rsid w:val="00C117AD"/>
    <w:rsid w:val="00C12634"/>
    <w:rsid w:val="00C132F9"/>
    <w:rsid w:val="00C15C2A"/>
    <w:rsid w:val="00C16DD2"/>
    <w:rsid w:val="00C21EF0"/>
    <w:rsid w:val="00C22587"/>
    <w:rsid w:val="00C22847"/>
    <w:rsid w:val="00C22BE5"/>
    <w:rsid w:val="00C22DD4"/>
    <w:rsid w:val="00C243D6"/>
    <w:rsid w:val="00C25880"/>
    <w:rsid w:val="00C26D95"/>
    <w:rsid w:val="00C26DB8"/>
    <w:rsid w:val="00C314E3"/>
    <w:rsid w:val="00C316B3"/>
    <w:rsid w:val="00C33CD4"/>
    <w:rsid w:val="00C342D0"/>
    <w:rsid w:val="00C34508"/>
    <w:rsid w:val="00C34FF5"/>
    <w:rsid w:val="00C362E0"/>
    <w:rsid w:val="00C37217"/>
    <w:rsid w:val="00C4168C"/>
    <w:rsid w:val="00C438A2"/>
    <w:rsid w:val="00C462CD"/>
    <w:rsid w:val="00C469F0"/>
    <w:rsid w:val="00C50828"/>
    <w:rsid w:val="00C50DB9"/>
    <w:rsid w:val="00C5275E"/>
    <w:rsid w:val="00C534E1"/>
    <w:rsid w:val="00C537FB"/>
    <w:rsid w:val="00C55DE8"/>
    <w:rsid w:val="00C563FF"/>
    <w:rsid w:val="00C607C5"/>
    <w:rsid w:val="00C61307"/>
    <w:rsid w:val="00C627EE"/>
    <w:rsid w:val="00C65441"/>
    <w:rsid w:val="00C655BD"/>
    <w:rsid w:val="00C6738B"/>
    <w:rsid w:val="00C67534"/>
    <w:rsid w:val="00C67B91"/>
    <w:rsid w:val="00C7017C"/>
    <w:rsid w:val="00C7159E"/>
    <w:rsid w:val="00C72753"/>
    <w:rsid w:val="00C73B6A"/>
    <w:rsid w:val="00C839A5"/>
    <w:rsid w:val="00C84360"/>
    <w:rsid w:val="00C87893"/>
    <w:rsid w:val="00C9069E"/>
    <w:rsid w:val="00C9525A"/>
    <w:rsid w:val="00C975FD"/>
    <w:rsid w:val="00CA0B51"/>
    <w:rsid w:val="00CA48C1"/>
    <w:rsid w:val="00CA51E6"/>
    <w:rsid w:val="00CA555B"/>
    <w:rsid w:val="00CA71D8"/>
    <w:rsid w:val="00CA7C40"/>
    <w:rsid w:val="00CB074E"/>
    <w:rsid w:val="00CB240F"/>
    <w:rsid w:val="00CB2635"/>
    <w:rsid w:val="00CB34B7"/>
    <w:rsid w:val="00CB5271"/>
    <w:rsid w:val="00CB5DDA"/>
    <w:rsid w:val="00CB6B84"/>
    <w:rsid w:val="00CB7F2D"/>
    <w:rsid w:val="00CC0BFB"/>
    <w:rsid w:val="00CC119A"/>
    <w:rsid w:val="00CC181D"/>
    <w:rsid w:val="00CC1906"/>
    <w:rsid w:val="00CC1DC6"/>
    <w:rsid w:val="00CC24A0"/>
    <w:rsid w:val="00CC36E9"/>
    <w:rsid w:val="00CC545F"/>
    <w:rsid w:val="00CD0F61"/>
    <w:rsid w:val="00CD2D54"/>
    <w:rsid w:val="00CD371A"/>
    <w:rsid w:val="00CD4E30"/>
    <w:rsid w:val="00CD55BD"/>
    <w:rsid w:val="00CD6FE0"/>
    <w:rsid w:val="00CD7D3A"/>
    <w:rsid w:val="00CE037E"/>
    <w:rsid w:val="00CE0BC7"/>
    <w:rsid w:val="00CE2870"/>
    <w:rsid w:val="00CE3926"/>
    <w:rsid w:val="00CE53E4"/>
    <w:rsid w:val="00CF0058"/>
    <w:rsid w:val="00CF146A"/>
    <w:rsid w:val="00CF1512"/>
    <w:rsid w:val="00CF2AA2"/>
    <w:rsid w:val="00CF2EE0"/>
    <w:rsid w:val="00CF4D95"/>
    <w:rsid w:val="00D054D7"/>
    <w:rsid w:val="00D06366"/>
    <w:rsid w:val="00D07DC2"/>
    <w:rsid w:val="00D127DD"/>
    <w:rsid w:val="00D131B2"/>
    <w:rsid w:val="00D14D3E"/>
    <w:rsid w:val="00D15372"/>
    <w:rsid w:val="00D1539D"/>
    <w:rsid w:val="00D15490"/>
    <w:rsid w:val="00D15E90"/>
    <w:rsid w:val="00D1791F"/>
    <w:rsid w:val="00D200CA"/>
    <w:rsid w:val="00D21786"/>
    <w:rsid w:val="00D227D6"/>
    <w:rsid w:val="00D22F83"/>
    <w:rsid w:val="00D24CAF"/>
    <w:rsid w:val="00D2599F"/>
    <w:rsid w:val="00D30E01"/>
    <w:rsid w:val="00D31FB1"/>
    <w:rsid w:val="00D3254C"/>
    <w:rsid w:val="00D40B25"/>
    <w:rsid w:val="00D436CB"/>
    <w:rsid w:val="00D43BFE"/>
    <w:rsid w:val="00D43D43"/>
    <w:rsid w:val="00D44604"/>
    <w:rsid w:val="00D4514F"/>
    <w:rsid w:val="00D45A9F"/>
    <w:rsid w:val="00D474DF"/>
    <w:rsid w:val="00D50176"/>
    <w:rsid w:val="00D53225"/>
    <w:rsid w:val="00D613A7"/>
    <w:rsid w:val="00D61B9E"/>
    <w:rsid w:val="00D63542"/>
    <w:rsid w:val="00D658F5"/>
    <w:rsid w:val="00D661BC"/>
    <w:rsid w:val="00D67262"/>
    <w:rsid w:val="00D70045"/>
    <w:rsid w:val="00D70441"/>
    <w:rsid w:val="00D7540B"/>
    <w:rsid w:val="00D75534"/>
    <w:rsid w:val="00D81EA5"/>
    <w:rsid w:val="00D835F3"/>
    <w:rsid w:val="00D85BB3"/>
    <w:rsid w:val="00D86DCF"/>
    <w:rsid w:val="00D95E2E"/>
    <w:rsid w:val="00DA0A2B"/>
    <w:rsid w:val="00DA1B59"/>
    <w:rsid w:val="00DA1F56"/>
    <w:rsid w:val="00DA200F"/>
    <w:rsid w:val="00DA2279"/>
    <w:rsid w:val="00DA3E3B"/>
    <w:rsid w:val="00DA40F6"/>
    <w:rsid w:val="00DA43BE"/>
    <w:rsid w:val="00DA44BB"/>
    <w:rsid w:val="00DA4CFF"/>
    <w:rsid w:val="00DA56D2"/>
    <w:rsid w:val="00DA7BA3"/>
    <w:rsid w:val="00DB0675"/>
    <w:rsid w:val="00DB0AE5"/>
    <w:rsid w:val="00DB1335"/>
    <w:rsid w:val="00DB21C7"/>
    <w:rsid w:val="00DB3C9A"/>
    <w:rsid w:val="00DB554F"/>
    <w:rsid w:val="00DB650E"/>
    <w:rsid w:val="00DC14E4"/>
    <w:rsid w:val="00DC1AE7"/>
    <w:rsid w:val="00DC2DFE"/>
    <w:rsid w:val="00DC309A"/>
    <w:rsid w:val="00DC3975"/>
    <w:rsid w:val="00DC625D"/>
    <w:rsid w:val="00DC7040"/>
    <w:rsid w:val="00DC7D95"/>
    <w:rsid w:val="00DD2CA1"/>
    <w:rsid w:val="00DD5484"/>
    <w:rsid w:val="00DD5D6A"/>
    <w:rsid w:val="00DE0899"/>
    <w:rsid w:val="00DE0C69"/>
    <w:rsid w:val="00DE1187"/>
    <w:rsid w:val="00DE25D2"/>
    <w:rsid w:val="00DE2A8F"/>
    <w:rsid w:val="00DE333E"/>
    <w:rsid w:val="00DE40D2"/>
    <w:rsid w:val="00DE5499"/>
    <w:rsid w:val="00DF139B"/>
    <w:rsid w:val="00DF4DA2"/>
    <w:rsid w:val="00DF57DD"/>
    <w:rsid w:val="00DF587A"/>
    <w:rsid w:val="00DF705C"/>
    <w:rsid w:val="00E009A0"/>
    <w:rsid w:val="00E0102A"/>
    <w:rsid w:val="00E02D84"/>
    <w:rsid w:val="00E04002"/>
    <w:rsid w:val="00E05124"/>
    <w:rsid w:val="00E07CBC"/>
    <w:rsid w:val="00E11DA3"/>
    <w:rsid w:val="00E13314"/>
    <w:rsid w:val="00E133D1"/>
    <w:rsid w:val="00E13C29"/>
    <w:rsid w:val="00E14896"/>
    <w:rsid w:val="00E14FAE"/>
    <w:rsid w:val="00E15BFD"/>
    <w:rsid w:val="00E15C34"/>
    <w:rsid w:val="00E16357"/>
    <w:rsid w:val="00E16E48"/>
    <w:rsid w:val="00E17DCB"/>
    <w:rsid w:val="00E20271"/>
    <w:rsid w:val="00E21273"/>
    <w:rsid w:val="00E22F78"/>
    <w:rsid w:val="00E247C0"/>
    <w:rsid w:val="00E24972"/>
    <w:rsid w:val="00E25525"/>
    <w:rsid w:val="00E25BF5"/>
    <w:rsid w:val="00E25F09"/>
    <w:rsid w:val="00E30491"/>
    <w:rsid w:val="00E31731"/>
    <w:rsid w:val="00E3287F"/>
    <w:rsid w:val="00E32E4B"/>
    <w:rsid w:val="00E33024"/>
    <w:rsid w:val="00E335BB"/>
    <w:rsid w:val="00E344D7"/>
    <w:rsid w:val="00E35FD5"/>
    <w:rsid w:val="00E3689F"/>
    <w:rsid w:val="00E40F64"/>
    <w:rsid w:val="00E421DD"/>
    <w:rsid w:val="00E42409"/>
    <w:rsid w:val="00E43804"/>
    <w:rsid w:val="00E43D3E"/>
    <w:rsid w:val="00E44178"/>
    <w:rsid w:val="00E4712A"/>
    <w:rsid w:val="00E54877"/>
    <w:rsid w:val="00E54C43"/>
    <w:rsid w:val="00E55581"/>
    <w:rsid w:val="00E567F5"/>
    <w:rsid w:val="00E61142"/>
    <w:rsid w:val="00E628D8"/>
    <w:rsid w:val="00E6370D"/>
    <w:rsid w:val="00E63C7E"/>
    <w:rsid w:val="00E65DE3"/>
    <w:rsid w:val="00E66402"/>
    <w:rsid w:val="00E679DD"/>
    <w:rsid w:val="00E704DB"/>
    <w:rsid w:val="00E711F7"/>
    <w:rsid w:val="00E72287"/>
    <w:rsid w:val="00E730B7"/>
    <w:rsid w:val="00E73673"/>
    <w:rsid w:val="00E759F1"/>
    <w:rsid w:val="00E779FA"/>
    <w:rsid w:val="00E81E00"/>
    <w:rsid w:val="00E823E7"/>
    <w:rsid w:val="00E82C1F"/>
    <w:rsid w:val="00E83119"/>
    <w:rsid w:val="00E87249"/>
    <w:rsid w:val="00E87F2A"/>
    <w:rsid w:val="00E91252"/>
    <w:rsid w:val="00E91ED7"/>
    <w:rsid w:val="00E948FC"/>
    <w:rsid w:val="00E94B33"/>
    <w:rsid w:val="00E97417"/>
    <w:rsid w:val="00E97889"/>
    <w:rsid w:val="00E97CE4"/>
    <w:rsid w:val="00EA2089"/>
    <w:rsid w:val="00EA2D78"/>
    <w:rsid w:val="00EA518C"/>
    <w:rsid w:val="00EA5492"/>
    <w:rsid w:val="00EB03BD"/>
    <w:rsid w:val="00EB0C21"/>
    <w:rsid w:val="00EB31E3"/>
    <w:rsid w:val="00EB370B"/>
    <w:rsid w:val="00EB454E"/>
    <w:rsid w:val="00EB5466"/>
    <w:rsid w:val="00EB5C3F"/>
    <w:rsid w:val="00EB6194"/>
    <w:rsid w:val="00EB61B3"/>
    <w:rsid w:val="00EB7477"/>
    <w:rsid w:val="00EC0680"/>
    <w:rsid w:val="00EC0F06"/>
    <w:rsid w:val="00EC1B11"/>
    <w:rsid w:val="00EC2077"/>
    <w:rsid w:val="00EC2A6E"/>
    <w:rsid w:val="00EC35FD"/>
    <w:rsid w:val="00EC36CC"/>
    <w:rsid w:val="00EC3820"/>
    <w:rsid w:val="00EC5D6B"/>
    <w:rsid w:val="00EC6F8D"/>
    <w:rsid w:val="00EC7A60"/>
    <w:rsid w:val="00ED27C1"/>
    <w:rsid w:val="00ED2BD5"/>
    <w:rsid w:val="00ED3B7A"/>
    <w:rsid w:val="00ED44D0"/>
    <w:rsid w:val="00ED46E1"/>
    <w:rsid w:val="00ED4F4D"/>
    <w:rsid w:val="00ED78D0"/>
    <w:rsid w:val="00EE0EDC"/>
    <w:rsid w:val="00EE1C8A"/>
    <w:rsid w:val="00EE1CFF"/>
    <w:rsid w:val="00EE1EC3"/>
    <w:rsid w:val="00EE2C2F"/>
    <w:rsid w:val="00EE2DC2"/>
    <w:rsid w:val="00EE55C0"/>
    <w:rsid w:val="00EE6CAF"/>
    <w:rsid w:val="00EE7608"/>
    <w:rsid w:val="00EE7FD5"/>
    <w:rsid w:val="00EF0A50"/>
    <w:rsid w:val="00EF0A5F"/>
    <w:rsid w:val="00EF1191"/>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35E8"/>
    <w:rsid w:val="00F14262"/>
    <w:rsid w:val="00F22A08"/>
    <w:rsid w:val="00F24128"/>
    <w:rsid w:val="00F26065"/>
    <w:rsid w:val="00F26F24"/>
    <w:rsid w:val="00F30E08"/>
    <w:rsid w:val="00F32868"/>
    <w:rsid w:val="00F32EFF"/>
    <w:rsid w:val="00F342A0"/>
    <w:rsid w:val="00F35B8C"/>
    <w:rsid w:val="00F377A1"/>
    <w:rsid w:val="00F379DD"/>
    <w:rsid w:val="00F40D98"/>
    <w:rsid w:val="00F42DFB"/>
    <w:rsid w:val="00F45862"/>
    <w:rsid w:val="00F50AAC"/>
    <w:rsid w:val="00F52CE3"/>
    <w:rsid w:val="00F52FD5"/>
    <w:rsid w:val="00F62A67"/>
    <w:rsid w:val="00F63156"/>
    <w:rsid w:val="00F65C01"/>
    <w:rsid w:val="00F66319"/>
    <w:rsid w:val="00F67202"/>
    <w:rsid w:val="00F6755E"/>
    <w:rsid w:val="00F72233"/>
    <w:rsid w:val="00F72982"/>
    <w:rsid w:val="00F80832"/>
    <w:rsid w:val="00F810F8"/>
    <w:rsid w:val="00F852D3"/>
    <w:rsid w:val="00F86B88"/>
    <w:rsid w:val="00FA0B46"/>
    <w:rsid w:val="00FA47DB"/>
    <w:rsid w:val="00FA4A91"/>
    <w:rsid w:val="00FA4B12"/>
    <w:rsid w:val="00FA6424"/>
    <w:rsid w:val="00FB070C"/>
    <w:rsid w:val="00FB138E"/>
    <w:rsid w:val="00FB202F"/>
    <w:rsid w:val="00FB44E0"/>
    <w:rsid w:val="00FB45F1"/>
    <w:rsid w:val="00FB6729"/>
    <w:rsid w:val="00FC0C73"/>
    <w:rsid w:val="00FC2F18"/>
    <w:rsid w:val="00FC5343"/>
    <w:rsid w:val="00FC6FB0"/>
    <w:rsid w:val="00FD2542"/>
    <w:rsid w:val="00FD255A"/>
    <w:rsid w:val="00FD2756"/>
    <w:rsid w:val="00FD344F"/>
    <w:rsid w:val="00FE4014"/>
    <w:rsid w:val="00FE697C"/>
    <w:rsid w:val="00FE72F0"/>
    <w:rsid w:val="00FF07C5"/>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7AD6D"/>
  <w15:docId w15:val="{FCE0029F-F828-4E4E-8499-9D4EB54B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styleId="Zkladntext3">
    <w:name w:val="Body Text 3"/>
    <w:basedOn w:val="Normln"/>
    <w:link w:val="Zkladntext3Char"/>
    <w:uiPriority w:val="99"/>
    <w:unhideWhenUsed/>
    <w:rsid w:val="00EE2DC2"/>
    <w:pPr>
      <w:spacing w:after="120"/>
    </w:pPr>
    <w:rPr>
      <w:sz w:val="16"/>
      <w:szCs w:val="16"/>
    </w:rPr>
  </w:style>
  <w:style w:type="character" w:customStyle="1" w:styleId="Zkladntext3Char">
    <w:name w:val="Základní text 3 Char"/>
    <w:basedOn w:val="Standardnpsmoodstavce"/>
    <w:link w:val="Zkladntext3"/>
    <w:uiPriority w:val="99"/>
    <w:rsid w:val="00EE2DC2"/>
    <w:rPr>
      <w:sz w:val="16"/>
      <w:szCs w:val="16"/>
      <w:lang w:eastAsia="ar-SA"/>
    </w:rPr>
  </w:style>
  <w:style w:type="character" w:styleId="Siln">
    <w:name w:val="Strong"/>
    <w:uiPriority w:val="22"/>
    <w:qFormat/>
    <w:rsid w:val="004C23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8DE4-0269-4AB0-89CF-CF38BBC80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9</Pages>
  <Words>2398</Words>
  <Characters>14154</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96</cp:revision>
  <cp:lastPrinted>2014-02-04T11:11:00Z</cp:lastPrinted>
  <dcterms:created xsi:type="dcterms:W3CDTF">2021-09-20T07:37:00Z</dcterms:created>
  <dcterms:modified xsi:type="dcterms:W3CDTF">2022-01-04T11:35:00Z</dcterms:modified>
</cp:coreProperties>
</file>